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431" w:rsidRPr="008F3587" w:rsidRDefault="00B64431" w:rsidP="007420AB">
      <w:pPr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8F3587">
        <w:rPr>
          <w:rFonts w:ascii="Times New Roman" w:hAnsi="Times New Roman"/>
          <w:sz w:val="28"/>
          <w:szCs w:val="28"/>
          <w:lang w:val="ru-RU"/>
        </w:rPr>
        <w:t>УПРАВЛЕНИЕ ОБРАЗОВАНИЯ И НАУКИ ЛИПЕЦКОЙ ОБЛАСТИ</w:t>
      </w:r>
    </w:p>
    <w:p w:rsidR="00B64431" w:rsidRPr="008F3587" w:rsidRDefault="00B64431" w:rsidP="007420AB">
      <w:pPr>
        <w:spacing w:after="0"/>
        <w:jc w:val="center"/>
        <w:rPr>
          <w:rFonts w:ascii="Times New Roman" w:hAnsi="Times New Roman"/>
          <w:spacing w:val="20"/>
          <w:sz w:val="28"/>
          <w:szCs w:val="28"/>
        </w:rPr>
      </w:pPr>
      <w:r w:rsidRPr="008F3587">
        <w:rPr>
          <w:rFonts w:ascii="Times New Roman" w:hAnsi="Times New Roman"/>
          <w:spacing w:val="20"/>
          <w:sz w:val="28"/>
          <w:szCs w:val="28"/>
        </w:rPr>
        <w:t xml:space="preserve">ГОБПОУ «Грязинский </w:t>
      </w:r>
      <w:proofErr w:type="spellStart"/>
      <w:r w:rsidRPr="008F3587">
        <w:rPr>
          <w:rFonts w:ascii="Times New Roman" w:hAnsi="Times New Roman"/>
          <w:spacing w:val="20"/>
          <w:sz w:val="28"/>
          <w:szCs w:val="28"/>
        </w:rPr>
        <w:t>технический</w:t>
      </w:r>
      <w:proofErr w:type="spellEnd"/>
      <w:r w:rsidRPr="008F3587">
        <w:rPr>
          <w:rFonts w:ascii="Times New Roman" w:hAnsi="Times New Roman"/>
          <w:spacing w:val="20"/>
          <w:sz w:val="28"/>
          <w:szCs w:val="28"/>
        </w:rPr>
        <w:t xml:space="preserve"> </w:t>
      </w:r>
      <w:proofErr w:type="spellStart"/>
      <w:r w:rsidRPr="008F3587">
        <w:rPr>
          <w:rFonts w:ascii="Times New Roman" w:hAnsi="Times New Roman"/>
          <w:spacing w:val="20"/>
          <w:sz w:val="28"/>
          <w:szCs w:val="28"/>
        </w:rPr>
        <w:t>колледж</w:t>
      </w:r>
      <w:proofErr w:type="spellEnd"/>
      <w:r w:rsidRPr="008F3587">
        <w:rPr>
          <w:rFonts w:ascii="Times New Roman" w:hAnsi="Times New Roman"/>
          <w:spacing w:val="20"/>
          <w:sz w:val="28"/>
          <w:szCs w:val="28"/>
        </w:rPr>
        <w:t>»</w:t>
      </w:r>
    </w:p>
    <w:p w:rsidR="00B64431" w:rsidRPr="008F3587" w:rsidRDefault="00B64431" w:rsidP="007420AB">
      <w:pPr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8F3587" w:rsidRPr="008F3587" w:rsidRDefault="008F3587" w:rsidP="007420AB">
      <w:pPr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8F3587" w:rsidRPr="008F3587" w:rsidRDefault="008F3587" w:rsidP="007420AB">
      <w:pPr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8F3587" w:rsidRPr="008F3587" w:rsidRDefault="008F3587" w:rsidP="007420AB">
      <w:pPr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8F3587" w:rsidRPr="008F3587" w:rsidRDefault="008F3587" w:rsidP="007420AB">
      <w:pPr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8F3587" w:rsidRPr="008F3587" w:rsidRDefault="008F3587" w:rsidP="007420AB">
      <w:pPr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8F3587" w:rsidRPr="008F3587" w:rsidRDefault="008F3587" w:rsidP="007420AB">
      <w:pPr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8F3587" w:rsidRPr="008F3587" w:rsidRDefault="008F3587" w:rsidP="007420AB">
      <w:pPr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8F3587" w:rsidRPr="008F3587" w:rsidRDefault="008F3587" w:rsidP="007420AB">
      <w:pPr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64431" w:rsidRPr="008F3587" w:rsidRDefault="00B64431" w:rsidP="007420AB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9720" w:type="dxa"/>
        <w:tblInd w:w="108" w:type="dxa"/>
        <w:tblBorders>
          <w:bottom w:val="single" w:sz="4" w:space="0" w:color="auto"/>
          <w:insideH w:val="single" w:sz="4" w:space="0" w:color="auto"/>
          <w:insideV w:val="double" w:sz="18" w:space="0" w:color="auto"/>
        </w:tblBorders>
        <w:tblLook w:val="01E0"/>
      </w:tblPr>
      <w:tblGrid>
        <w:gridCol w:w="9720"/>
      </w:tblGrid>
      <w:tr w:rsidR="00B64431" w:rsidRPr="008F3587" w:rsidTr="008F3587">
        <w:tc>
          <w:tcPr>
            <w:tcW w:w="9720" w:type="dxa"/>
            <w:tcBorders>
              <w:top w:val="nil"/>
              <w:bottom w:val="nil"/>
            </w:tcBorders>
            <w:shd w:val="clear" w:color="auto" w:fill="auto"/>
          </w:tcPr>
          <w:p w:rsidR="00B64431" w:rsidRPr="008F3587" w:rsidRDefault="00B64431" w:rsidP="007420A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F3587">
              <w:rPr>
                <w:rFonts w:ascii="Times New Roman" w:hAnsi="Times New Roman"/>
                <w:sz w:val="28"/>
                <w:szCs w:val="28"/>
                <w:lang w:val="ru-RU"/>
              </w:rPr>
              <w:t>Методические указания по выполнению</w:t>
            </w:r>
          </w:p>
          <w:p w:rsidR="00B64431" w:rsidRPr="008F3587" w:rsidRDefault="00B64431" w:rsidP="007420A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F3587">
              <w:rPr>
                <w:rFonts w:ascii="Times New Roman" w:hAnsi="Times New Roman"/>
                <w:sz w:val="28"/>
                <w:szCs w:val="28"/>
                <w:lang w:val="ru-RU"/>
              </w:rPr>
              <w:t>контрольной  работы студентов заочного отделения</w:t>
            </w:r>
          </w:p>
          <w:p w:rsidR="00B64431" w:rsidRPr="008F3587" w:rsidRDefault="00B64431" w:rsidP="007420A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F3587">
              <w:rPr>
                <w:rFonts w:ascii="Times New Roman" w:hAnsi="Times New Roman"/>
                <w:sz w:val="28"/>
                <w:szCs w:val="28"/>
                <w:lang w:val="ru-RU"/>
              </w:rPr>
              <w:t>по  учебной дисциплине</w:t>
            </w:r>
          </w:p>
        </w:tc>
      </w:tr>
      <w:tr w:rsidR="00B64431" w:rsidRPr="008F3587" w:rsidTr="008F3587">
        <w:tc>
          <w:tcPr>
            <w:tcW w:w="9720" w:type="dxa"/>
            <w:shd w:val="clear" w:color="auto" w:fill="auto"/>
            <w:vAlign w:val="bottom"/>
          </w:tcPr>
          <w:p w:rsidR="00147BE0" w:rsidRPr="008F3587" w:rsidRDefault="00147BE0" w:rsidP="007420A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64431" w:rsidRPr="008F3587" w:rsidRDefault="007420AB" w:rsidP="007420A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F3587">
              <w:rPr>
                <w:rFonts w:ascii="Times New Roman" w:hAnsi="Times New Roman"/>
                <w:sz w:val="28"/>
                <w:szCs w:val="28"/>
                <w:lang w:val="ru-RU"/>
              </w:rPr>
              <w:t>ОГСЭ.</w:t>
            </w:r>
            <w:r w:rsidR="00B64431" w:rsidRPr="008F3587">
              <w:rPr>
                <w:rFonts w:ascii="Times New Roman" w:hAnsi="Times New Roman"/>
                <w:sz w:val="28"/>
                <w:szCs w:val="28"/>
                <w:lang w:val="ru-RU"/>
              </w:rPr>
              <w:t>5 Основы экономики</w:t>
            </w:r>
          </w:p>
        </w:tc>
      </w:tr>
    </w:tbl>
    <w:p w:rsidR="00B64431" w:rsidRPr="008F3587" w:rsidRDefault="00B64431" w:rsidP="007420AB">
      <w:pPr>
        <w:spacing w:after="0"/>
        <w:ind w:firstLine="902"/>
        <w:jc w:val="center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8F3587">
        <w:rPr>
          <w:rFonts w:ascii="Times New Roman" w:hAnsi="Times New Roman"/>
          <w:sz w:val="28"/>
          <w:szCs w:val="28"/>
        </w:rPr>
        <w:t>для</w:t>
      </w:r>
      <w:proofErr w:type="spellEnd"/>
      <w:proofErr w:type="gramEnd"/>
      <w:r w:rsidRPr="008F358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F3587">
        <w:rPr>
          <w:rFonts w:ascii="Times New Roman" w:hAnsi="Times New Roman"/>
          <w:sz w:val="28"/>
          <w:szCs w:val="28"/>
        </w:rPr>
        <w:t>специальности</w:t>
      </w:r>
      <w:proofErr w:type="spellEnd"/>
      <w:r w:rsidRPr="008F3587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8F3587">
        <w:rPr>
          <w:rFonts w:ascii="Times New Roman" w:hAnsi="Times New Roman"/>
          <w:sz w:val="28"/>
          <w:szCs w:val="28"/>
        </w:rPr>
        <w:t>группы</w:t>
      </w:r>
      <w:proofErr w:type="spellEnd"/>
      <w:r w:rsidRPr="008F358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F3587">
        <w:rPr>
          <w:rFonts w:ascii="Times New Roman" w:hAnsi="Times New Roman"/>
          <w:sz w:val="28"/>
          <w:szCs w:val="28"/>
        </w:rPr>
        <w:t>специальностей</w:t>
      </w:r>
      <w:proofErr w:type="spellEnd"/>
      <w:r w:rsidRPr="008F3587">
        <w:rPr>
          <w:rFonts w:ascii="Times New Roman" w:hAnsi="Times New Roman"/>
          <w:sz w:val="28"/>
          <w:szCs w:val="28"/>
        </w:rPr>
        <w:t>):</w:t>
      </w:r>
    </w:p>
    <w:tbl>
      <w:tblPr>
        <w:tblW w:w="0" w:type="auto"/>
        <w:tblInd w:w="108" w:type="dxa"/>
        <w:tblBorders>
          <w:bottom w:val="single" w:sz="4" w:space="0" w:color="auto"/>
        </w:tblBorders>
        <w:tblLook w:val="01E0"/>
      </w:tblPr>
      <w:tblGrid>
        <w:gridCol w:w="10029"/>
      </w:tblGrid>
      <w:tr w:rsidR="00B64431" w:rsidRPr="008F3587" w:rsidTr="008F3587">
        <w:trPr>
          <w:trHeight w:val="629"/>
        </w:trPr>
        <w:tc>
          <w:tcPr>
            <w:tcW w:w="10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64431" w:rsidRPr="008F3587" w:rsidRDefault="00B64431" w:rsidP="007420A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F3587">
              <w:rPr>
                <w:rFonts w:ascii="Times New Roman" w:hAnsi="Times New Roman"/>
                <w:sz w:val="28"/>
                <w:szCs w:val="28"/>
                <w:lang w:val="ru-RU"/>
              </w:rPr>
              <w:t>23.02.03 Техническое обслуживание и ремонт автомобильного транспорта</w:t>
            </w:r>
          </w:p>
        </w:tc>
      </w:tr>
      <w:tr w:rsidR="00B64431" w:rsidRPr="008F3587" w:rsidTr="008F3587">
        <w:trPr>
          <w:trHeight w:val="563"/>
        </w:trPr>
        <w:tc>
          <w:tcPr>
            <w:tcW w:w="10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64431" w:rsidRPr="008F3587" w:rsidRDefault="00B64431" w:rsidP="007420A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3587">
              <w:rPr>
                <w:rFonts w:ascii="Times New Roman" w:hAnsi="Times New Roman"/>
                <w:sz w:val="28"/>
                <w:szCs w:val="28"/>
                <w:lang w:val="ru-RU"/>
              </w:rPr>
              <w:t>базовая</w:t>
            </w:r>
            <w:r w:rsidRPr="008F35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F3587">
              <w:rPr>
                <w:rFonts w:ascii="Times New Roman" w:hAnsi="Times New Roman"/>
                <w:sz w:val="28"/>
                <w:szCs w:val="28"/>
              </w:rPr>
              <w:t>подготовка</w:t>
            </w:r>
            <w:proofErr w:type="spellEnd"/>
          </w:p>
        </w:tc>
      </w:tr>
    </w:tbl>
    <w:p w:rsidR="00B64431" w:rsidRPr="008F3587" w:rsidRDefault="00B64431" w:rsidP="007420AB">
      <w:pPr>
        <w:spacing w:after="0"/>
        <w:jc w:val="both"/>
        <w:rPr>
          <w:rFonts w:ascii="Times New Roman" w:hAnsi="Times New Roman"/>
          <w:spacing w:val="30"/>
          <w:sz w:val="28"/>
          <w:szCs w:val="28"/>
        </w:rPr>
      </w:pPr>
    </w:p>
    <w:p w:rsidR="00B64431" w:rsidRPr="008F3587" w:rsidRDefault="00B64431" w:rsidP="007420AB">
      <w:pPr>
        <w:spacing w:after="0"/>
        <w:jc w:val="both"/>
        <w:rPr>
          <w:rFonts w:ascii="Times New Roman" w:hAnsi="Times New Roman"/>
          <w:spacing w:val="30"/>
          <w:sz w:val="28"/>
          <w:szCs w:val="28"/>
        </w:rPr>
      </w:pPr>
    </w:p>
    <w:p w:rsidR="00B64431" w:rsidRPr="008F3587" w:rsidRDefault="00B64431" w:rsidP="007420AB">
      <w:pPr>
        <w:spacing w:after="0"/>
        <w:jc w:val="both"/>
        <w:rPr>
          <w:rFonts w:ascii="Times New Roman" w:hAnsi="Times New Roman"/>
          <w:spacing w:val="30"/>
          <w:sz w:val="28"/>
          <w:szCs w:val="28"/>
        </w:rPr>
      </w:pPr>
    </w:p>
    <w:p w:rsidR="00B64431" w:rsidRPr="008F3587" w:rsidRDefault="00B64431" w:rsidP="007420AB">
      <w:pPr>
        <w:spacing w:after="0"/>
        <w:jc w:val="both"/>
        <w:rPr>
          <w:rFonts w:ascii="Times New Roman" w:hAnsi="Times New Roman"/>
          <w:spacing w:val="30"/>
          <w:sz w:val="28"/>
          <w:szCs w:val="28"/>
        </w:rPr>
      </w:pPr>
    </w:p>
    <w:p w:rsidR="00B64431" w:rsidRPr="008F3587" w:rsidRDefault="00B64431" w:rsidP="007420AB">
      <w:pPr>
        <w:spacing w:after="0"/>
        <w:jc w:val="both"/>
        <w:rPr>
          <w:rFonts w:ascii="Times New Roman" w:hAnsi="Times New Roman"/>
          <w:spacing w:val="98"/>
          <w:sz w:val="28"/>
          <w:szCs w:val="28"/>
          <w:lang w:val="ru-RU"/>
        </w:rPr>
      </w:pPr>
    </w:p>
    <w:p w:rsidR="007420AB" w:rsidRPr="008F3587" w:rsidRDefault="007420AB" w:rsidP="007420AB">
      <w:pPr>
        <w:spacing w:after="0"/>
        <w:jc w:val="both"/>
        <w:rPr>
          <w:rFonts w:ascii="Times New Roman" w:hAnsi="Times New Roman"/>
          <w:spacing w:val="98"/>
          <w:sz w:val="28"/>
          <w:szCs w:val="28"/>
          <w:lang w:val="ru-RU"/>
        </w:rPr>
      </w:pPr>
    </w:p>
    <w:p w:rsidR="007420AB" w:rsidRPr="008F3587" w:rsidRDefault="007420AB" w:rsidP="007420AB">
      <w:pPr>
        <w:spacing w:after="0"/>
        <w:jc w:val="both"/>
        <w:rPr>
          <w:rFonts w:ascii="Times New Roman" w:hAnsi="Times New Roman"/>
          <w:spacing w:val="98"/>
          <w:sz w:val="28"/>
          <w:szCs w:val="28"/>
          <w:lang w:val="ru-RU"/>
        </w:rPr>
      </w:pPr>
    </w:p>
    <w:p w:rsidR="007420AB" w:rsidRPr="008F3587" w:rsidRDefault="007420AB" w:rsidP="007420AB">
      <w:pPr>
        <w:spacing w:after="0"/>
        <w:jc w:val="both"/>
        <w:rPr>
          <w:rFonts w:ascii="Times New Roman" w:hAnsi="Times New Roman"/>
          <w:spacing w:val="98"/>
          <w:sz w:val="28"/>
          <w:szCs w:val="28"/>
          <w:lang w:val="ru-RU"/>
        </w:rPr>
      </w:pPr>
    </w:p>
    <w:p w:rsidR="007420AB" w:rsidRPr="008F3587" w:rsidRDefault="007420AB" w:rsidP="007420AB">
      <w:pPr>
        <w:spacing w:after="0"/>
        <w:jc w:val="both"/>
        <w:rPr>
          <w:rFonts w:ascii="Times New Roman" w:hAnsi="Times New Roman"/>
          <w:spacing w:val="98"/>
          <w:sz w:val="28"/>
          <w:szCs w:val="28"/>
          <w:lang w:val="ru-RU"/>
        </w:rPr>
      </w:pPr>
    </w:p>
    <w:p w:rsidR="007420AB" w:rsidRPr="008F3587" w:rsidRDefault="007420AB" w:rsidP="007420AB">
      <w:pPr>
        <w:spacing w:after="0"/>
        <w:jc w:val="both"/>
        <w:rPr>
          <w:rFonts w:ascii="Times New Roman" w:hAnsi="Times New Roman"/>
          <w:spacing w:val="98"/>
          <w:sz w:val="28"/>
          <w:szCs w:val="28"/>
          <w:lang w:val="ru-RU"/>
        </w:rPr>
      </w:pPr>
    </w:p>
    <w:p w:rsidR="007420AB" w:rsidRPr="008F3587" w:rsidRDefault="007420AB" w:rsidP="007420AB">
      <w:pPr>
        <w:spacing w:after="0"/>
        <w:jc w:val="both"/>
        <w:rPr>
          <w:rFonts w:ascii="Times New Roman" w:hAnsi="Times New Roman"/>
          <w:spacing w:val="98"/>
          <w:sz w:val="28"/>
          <w:szCs w:val="28"/>
          <w:lang w:val="ru-RU"/>
        </w:rPr>
      </w:pPr>
    </w:p>
    <w:p w:rsidR="007420AB" w:rsidRPr="008F3587" w:rsidRDefault="007420AB" w:rsidP="007420AB">
      <w:pPr>
        <w:spacing w:after="0"/>
        <w:jc w:val="both"/>
        <w:rPr>
          <w:rFonts w:ascii="Times New Roman" w:hAnsi="Times New Roman"/>
          <w:spacing w:val="98"/>
          <w:sz w:val="28"/>
          <w:szCs w:val="28"/>
          <w:lang w:val="ru-RU"/>
        </w:rPr>
      </w:pPr>
    </w:p>
    <w:p w:rsidR="007420AB" w:rsidRPr="008F3587" w:rsidRDefault="007420AB" w:rsidP="007420AB">
      <w:pPr>
        <w:spacing w:after="0"/>
        <w:jc w:val="both"/>
        <w:rPr>
          <w:rFonts w:ascii="Times New Roman" w:hAnsi="Times New Roman"/>
          <w:spacing w:val="98"/>
          <w:sz w:val="28"/>
          <w:szCs w:val="28"/>
          <w:lang w:val="ru-RU"/>
        </w:rPr>
      </w:pPr>
    </w:p>
    <w:p w:rsidR="007420AB" w:rsidRPr="008F3587" w:rsidRDefault="007420AB" w:rsidP="007420AB">
      <w:pPr>
        <w:spacing w:after="0"/>
        <w:jc w:val="both"/>
        <w:rPr>
          <w:rFonts w:ascii="Times New Roman" w:hAnsi="Times New Roman"/>
          <w:spacing w:val="98"/>
          <w:sz w:val="28"/>
          <w:szCs w:val="28"/>
          <w:lang w:val="ru-RU"/>
        </w:rPr>
      </w:pPr>
    </w:p>
    <w:p w:rsidR="007420AB" w:rsidRPr="008F3587" w:rsidRDefault="007420AB" w:rsidP="007420AB">
      <w:pPr>
        <w:spacing w:after="0"/>
        <w:jc w:val="both"/>
        <w:rPr>
          <w:rFonts w:ascii="Times New Roman" w:hAnsi="Times New Roman"/>
          <w:spacing w:val="98"/>
          <w:sz w:val="28"/>
          <w:szCs w:val="28"/>
          <w:lang w:val="ru-RU"/>
        </w:rPr>
      </w:pPr>
    </w:p>
    <w:p w:rsidR="00B64431" w:rsidRPr="008F3587" w:rsidRDefault="00B64431" w:rsidP="007420AB">
      <w:pPr>
        <w:spacing w:after="0"/>
        <w:jc w:val="both"/>
        <w:rPr>
          <w:rFonts w:ascii="Times New Roman" w:hAnsi="Times New Roman"/>
          <w:spacing w:val="98"/>
          <w:sz w:val="28"/>
          <w:szCs w:val="28"/>
          <w:lang w:val="ru-RU"/>
        </w:rPr>
      </w:pPr>
    </w:p>
    <w:p w:rsidR="00B64431" w:rsidRPr="008F3587" w:rsidRDefault="00B64431" w:rsidP="007420AB">
      <w:pPr>
        <w:spacing w:after="0"/>
        <w:jc w:val="center"/>
        <w:rPr>
          <w:rFonts w:ascii="Times New Roman" w:hAnsi="Times New Roman"/>
          <w:spacing w:val="98"/>
          <w:sz w:val="28"/>
          <w:szCs w:val="28"/>
          <w:lang w:val="ru-RU"/>
        </w:rPr>
      </w:pPr>
      <w:r w:rsidRPr="008F3587">
        <w:rPr>
          <w:rFonts w:ascii="Times New Roman" w:hAnsi="Times New Roman"/>
          <w:spacing w:val="98"/>
          <w:sz w:val="28"/>
          <w:szCs w:val="28"/>
          <w:lang w:val="ru-RU"/>
        </w:rPr>
        <w:t>Грязи,2016</w:t>
      </w:r>
    </w:p>
    <w:p w:rsidR="00B64431" w:rsidRPr="007420AB" w:rsidRDefault="00B64431" w:rsidP="007420AB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8F3587">
        <w:rPr>
          <w:rFonts w:ascii="Times New Roman" w:hAnsi="Times New Roman"/>
          <w:b/>
          <w:spacing w:val="98"/>
          <w:sz w:val="28"/>
          <w:szCs w:val="28"/>
          <w:lang w:val="ru-RU"/>
        </w:rPr>
        <w:br w:type="page"/>
      </w:r>
      <w:r w:rsidRPr="007420AB">
        <w:rPr>
          <w:rFonts w:ascii="Times New Roman" w:hAnsi="Times New Roman"/>
          <w:sz w:val="28"/>
          <w:szCs w:val="28"/>
          <w:lang w:val="ru-RU"/>
        </w:rPr>
        <w:lastRenderedPageBreak/>
        <w:t>Методические указания по выполнению контрольной работы студентов з</w:t>
      </w:r>
      <w:r w:rsidRPr="007420AB">
        <w:rPr>
          <w:rFonts w:ascii="Times New Roman" w:hAnsi="Times New Roman"/>
          <w:sz w:val="28"/>
          <w:szCs w:val="28"/>
          <w:lang w:val="ru-RU"/>
        </w:rPr>
        <w:t>а</w:t>
      </w:r>
      <w:r w:rsidRPr="007420AB">
        <w:rPr>
          <w:rFonts w:ascii="Times New Roman" w:hAnsi="Times New Roman"/>
          <w:sz w:val="28"/>
          <w:szCs w:val="28"/>
          <w:lang w:val="ru-RU"/>
        </w:rPr>
        <w:t>очного отделения по УД</w:t>
      </w:r>
      <w:r w:rsidR="007420AB">
        <w:rPr>
          <w:rFonts w:ascii="Times New Roman" w:hAnsi="Times New Roman"/>
          <w:sz w:val="28"/>
          <w:szCs w:val="28"/>
          <w:lang w:val="ru-RU"/>
        </w:rPr>
        <w:t xml:space="preserve"> ОГСЭ.5 </w:t>
      </w:r>
      <w:r w:rsidRPr="007420AB">
        <w:rPr>
          <w:rFonts w:ascii="Times New Roman" w:hAnsi="Times New Roman"/>
          <w:sz w:val="28"/>
          <w:szCs w:val="28"/>
          <w:lang w:val="ru-RU"/>
        </w:rPr>
        <w:t>Основы экономики базовой подготовки.</w:t>
      </w:r>
    </w:p>
    <w:p w:rsidR="00B64431" w:rsidRPr="007420AB" w:rsidRDefault="00B64431" w:rsidP="007420AB">
      <w:pPr>
        <w:spacing w:after="0"/>
        <w:jc w:val="both"/>
        <w:rPr>
          <w:rFonts w:ascii="Times New Roman" w:hAnsi="Times New Roman"/>
          <w:i/>
          <w:sz w:val="28"/>
          <w:szCs w:val="28"/>
          <w:lang w:val="ru-RU"/>
        </w:rPr>
      </w:pPr>
    </w:p>
    <w:p w:rsidR="00B64431" w:rsidRPr="007420AB" w:rsidRDefault="00B64431" w:rsidP="007420AB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420AB" w:rsidRDefault="007420AB" w:rsidP="007420AB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64431" w:rsidRPr="007420AB" w:rsidRDefault="00B64431" w:rsidP="007420AB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7420AB">
        <w:rPr>
          <w:rFonts w:ascii="Times New Roman" w:hAnsi="Times New Roman"/>
          <w:sz w:val="28"/>
          <w:szCs w:val="28"/>
          <w:lang w:val="ru-RU"/>
        </w:rPr>
        <w:t xml:space="preserve">Составитель: </w:t>
      </w:r>
      <w:proofErr w:type="spellStart"/>
      <w:r w:rsidRPr="007420AB">
        <w:rPr>
          <w:rFonts w:ascii="Times New Roman" w:hAnsi="Times New Roman"/>
          <w:sz w:val="28"/>
          <w:szCs w:val="28"/>
          <w:lang w:val="ru-RU"/>
        </w:rPr>
        <w:t>Шкатова</w:t>
      </w:r>
      <w:proofErr w:type="spellEnd"/>
      <w:r w:rsidRPr="007420AB">
        <w:rPr>
          <w:rFonts w:ascii="Times New Roman" w:hAnsi="Times New Roman"/>
          <w:sz w:val="28"/>
          <w:szCs w:val="28"/>
          <w:lang w:val="ru-RU"/>
        </w:rPr>
        <w:t xml:space="preserve"> Г.А</w:t>
      </w:r>
      <w:r w:rsidRPr="007420AB">
        <w:rPr>
          <w:rFonts w:ascii="Times New Roman" w:hAnsi="Times New Roman"/>
          <w:i/>
          <w:sz w:val="28"/>
          <w:szCs w:val="28"/>
          <w:lang w:val="ru-RU"/>
        </w:rPr>
        <w:t xml:space="preserve">., </w:t>
      </w:r>
      <w:r w:rsidRPr="007420AB">
        <w:rPr>
          <w:rFonts w:ascii="Times New Roman" w:hAnsi="Times New Roman"/>
          <w:sz w:val="28"/>
          <w:szCs w:val="28"/>
          <w:lang w:val="ru-RU"/>
        </w:rPr>
        <w:t xml:space="preserve">преподаватель </w:t>
      </w:r>
      <w:proofErr w:type="spellStart"/>
      <w:r w:rsidRPr="007420AB">
        <w:rPr>
          <w:rFonts w:ascii="Times New Roman" w:hAnsi="Times New Roman"/>
          <w:sz w:val="28"/>
          <w:szCs w:val="28"/>
          <w:lang w:val="ru-RU"/>
        </w:rPr>
        <w:t>общепрофессиональных</w:t>
      </w:r>
      <w:proofErr w:type="spellEnd"/>
      <w:r w:rsidRPr="007420AB">
        <w:rPr>
          <w:rFonts w:ascii="Times New Roman" w:hAnsi="Times New Roman"/>
          <w:sz w:val="28"/>
          <w:szCs w:val="28"/>
          <w:lang w:val="ru-RU"/>
        </w:rPr>
        <w:t xml:space="preserve">   ди</w:t>
      </w:r>
      <w:r w:rsidRPr="007420AB">
        <w:rPr>
          <w:rFonts w:ascii="Times New Roman" w:hAnsi="Times New Roman"/>
          <w:sz w:val="28"/>
          <w:szCs w:val="28"/>
          <w:lang w:val="ru-RU"/>
        </w:rPr>
        <w:t>с</w:t>
      </w:r>
      <w:r w:rsidRPr="007420AB">
        <w:rPr>
          <w:rFonts w:ascii="Times New Roman" w:hAnsi="Times New Roman"/>
          <w:sz w:val="28"/>
          <w:szCs w:val="28"/>
          <w:lang w:val="ru-RU"/>
        </w:rPr>
        <w:t>циплин ГОБПОУ «ГТК»</w:t>
      </w:r>
    </w:p>
    <w:p w:rsidR="00B64431" w:rsidRPr="007420AB" w:rsidRDefault="00B64431" w:rsidP="007420AB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7420AB">
        <w:rPr>
          <w:rFonts w:ascii="Times New Roman" w:hAnsi="Times New Roman"/>
          <w:sz w:val="28"/>
          <w:szCs w:val="28"/>
          <w:lang w:val="ru-RU"/>
        </w:rPr>
        <w:t>Внутренний рецензент: Сушкова О.В.,  ответственный исполнитель ГО</w:t>
      </w:r>
      <w:r w:rsidRPr="007420AB">
        <w:rPr>
          <w:rFonts w:ascii="Times New Roman" w:hAnsi="Times New Roman"/>
          <w:sz w:val="28"/>
          <w:szCs w:val="28"/>
          <w:lang w:val="ru-RU"/>
        </w:rPr>
        <w:t>Б</w:t>
      </w:r>
      <w:r w:rsidRPr="007420AB">
        <w:rPr>
          <w:rFonts w:ascii="Times New Roman" w:hAnsi="Times New Roman"/>
          <w:sz w:val="28"/>
          <w:szCs w:val="28"/>
          <w:lang w:val="ru-RU"/>
        </w:rPr>
        <w:t>ПОУ «ГТК»</w:t>
      </w:r>
    </w:p>
    <w:p w:rsidR="00B64431" w:rsidRPr="007420AB" w:rsidRDefault="00B64431" w:rsidP="007420AB">
      <w:pPr>
        <w:spacing w:after="0"/>
        <w:ind w:left="1416"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64431" w:rsidRPr="007420AB" w:rsidRDefault="00B64431" w:rsidP="007420AB">
      <w:pPr>
        <w:spacing w:after="0"/>
        <w:ind w:left="1416"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64431" w:rsidRPr="007420AB" w:rsidRDefault="00B64431" w:rsidP="007420AB">
      <w:pPr>
        <w:spacing w:after="0"/>
        <w:ind w:left="1416"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64431" w:rsidRPr="007420AB" w:rsidRDefault="00B64431" w:rsidP="007420AB">
      <w:pPr>
        <w:spacing w:after="0"/>
        <w:ind w:left="1416"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0" w:type="auto"/>
        <w:tblInd w:w="108" w:type="dxa"/>
        <w:tblLook w:val="01E0"/>
      </w:tblPr>
      <w:tblGrid>
        <w:gridCol w:w="5105"/>
        <w:gridCol w:w="4811"/>
      </w:tblGrid>
      <w:tr w:rsidR="00B64431" w:rsidRPr="007420AB" w:rsidTr="008F3587">
        <w:tc>
          <w:tcPr>
            <w:tcW w:w="5105" w:type="dxa"/>
            <w:shd w:val="clear" w:color="auto" w:fill="auto"/>
          </w:tcPr>
          <w:p w:rsidR="00B64431" w:rsidRPr="007420AB" w:rsidRDefault="00B64431" w:rsidP="007420A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420AB">
              <w:rPr>
                <w:rFonts w:ascii="Times New Roman" w:hAnsi="Times New Roman"/>
                <w:sz w:val="28"/>
                <w:szCs w:val="28"/>
                <w:lang w:val="ru-RU"/>
              </w:rPr>
              <w:t>ОДОБРЕНО</w:t>
            </w:r>
          </w:p>
          <w:p w:rsidR="00B64431" w:rsidRPr="007420AB" w:rsidRDefault="00B64431" w:rsidP="007420A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420AB">
              <w:rPr>
                <w:rFonts w:ascii="Times New Roman" w:hAnsi="Times New Roman"/>
                <w:sz w:val="28"/>
                <w:szCs w:val="28"/>
                <w:lang w:val="ru-RU"/>
              </w:rPr>
              <w:t>цикловой комиссией</w:t>
            </w:r>
            <w:r w:rsidRPr="007420AB">
              <w:rPr>
                <w:rFonts w:ascii="Times New Roman" w:hAnsi="Times New Roman"/>
                <w:sz w:val="28"/>
                <w:szCs w:val="28"/>
                <w:lang w:val="ru-RU"/>
              </w:rPr>
              <w:br/>
            </w:r>
            <w:proofErr w:type="spellStart"/>
            <w:r w:rsidRPr="007420AB">
              <w:rPr>
                <w:rFonts w:ascii="Times New Roman" w:hAnsi="Times New Roman"/>
                <w:sz w:val="28"/>
                <w:szCs w:val="28"/>
                <w:lang w:val="ru-RU"/>
              </w:rPr>
              <w:t>общепрофессинальных</w:t>
            </w:r>
            <w:proofErr w:type="spellEnd"/>
            <w:r w:rsidRPr="007420A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дисциплин</w:t>
            </w:r>
          </w:p>
          <w:p w:rsidR="00B64431" w:rsidRPr="007420AB" w:rsidRDefault="00B64431" w:rsidP="007420AB">
            <w:pPr>
              <w:keepNext/>
              <w:spacing w:after="0"/>
              <w:jc w:val="both"/>
              <w:outlineLvl w:val="2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420AB">
              <w:rPr>
                <w:rFonts w:ascii="Times New Roman" w:hAnsi="Times New Roman"/>
                <w:sz w:val="28"/>
                <w:szCs w:val="28"/>
                <w:lang w:val="ru-RU"/>
              </w:rPr>
              <w:t>Председатель:</w:t>
            </w:r>
          </w:p>
          <w:p w:rsidR="00B64431" w:rsidRPr="007420AB" w:rsidRDefault="00B64431" w:rsidP="007420A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64431" w:rsidRPr="007420AB" w:rsidRDefault="00B64431" w:rsidP="007420AB">
            <w:pPr>
              <w:keepNext/>
              <w:spacing w:after="0"/>
              <w:ind w:left="288"/>
              <w:jc w:val="both"/>
              <w:outlineLvl w:val="2"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 w:rsidRPr="007420AB">
              <w:rPr>
                <w:rFonts w:ascii="Times New Roman" w:hAnsi="Times New Roman"/>
                <w:i/>
                <w:sz w:val="28"/>
                <w:szCs w:val="28"/>
              </w:rPr>
              <w:t xml:space="preserve">_______________ /С.Н. </w:t>
            </w:r>
            <w:proofErr w:type="spellStart"/>
            <w:r w:rsidRPr="007420AB">
              <w:rPr>
                <w:rFonts w:ascii="Times New Roman" w:hAnsi="Times New Roman"/>
                <w:i/>
                <w:sz w:val="28"/>
                <w:szCs w:val="28"/>
              </w:rPr>
              <w:t>Петрова</w:t>
            </w:r>
            <w:proofErr w:type="spellEnd"/>
            <w:r w:rsidRPr="007420AB">
              <w:rPr>
                <w:rFonts w:ascii="Times New Roman" w:hAnsi="Times New Roman"/>
                <w:i/>
                <w:sz w:val="28"/>
                <w:szCs w:val="28"/>
              </w:rPr>
              <w:t>/</w:t>
            </w:r>
          </w:p>
        </w:tc>
        <w:tc>
          <w:tcPr>
            <w:tcW w:w="4811" w:type="dxa"/>
            <w:shd w:val="clear" w:color="auto" w:fill="auto"/>
          </w:tcPr>
          <w:p w:rsidR="00B64431" w:rsidRPr="007420AB" w:rsidRDefault="00B64431" w:rsidP="007420AB">
            <w:pPr>
              <w:spacing w:after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</w:tbl>
    <w:p w:rsidR="00B64431" w:rsidRPr="007420AB" w:rsidRDefault="00B64431" w:rsidP="007420AB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47BE0" w:rsidRPr="007420AB" w:rsidRDefault="00147BE0" w:rsidP="007420AB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64431" w:rsidRPr="007420AB" w:rsidRDefault="00147BE0" w:rsidP="007420AB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7420AB">
        <w:rPr>
          <w:rFonts w:ascii="Times New Roman" w:hAnsi="Times New Roman"/>
          <w:sz w:val="28"/>
          <w:szCs w:val="28"/>
          <w:lang w:val="ru-RU"/>
        </w:rPr>
        <w:t>Методические указания по выполнению контрольной работы студен</w:t>
      </w:r>
      <w:r w:rsidR="007420AB">
        <w:rPr>
          <w:rFonts w:ascii="Times New Roman" w:hAnsi="Times New Roman"/>
          <w:sz w:val="28"/>
          <w:szCs w:val="28"/>
          <w:lang w:val="ru-RU"/>
        </w:rPr>
        <w:t xml:space="preserve">тов </w:t>
      </w:r>
      <w:r w:rsidR="00B64431" w:rsidRPr="007420AB">
        <w:rPr>
          <w:rFonts w:ascii="Times New Roman" w:hAnsi="Times New Roman"/>
          <w:sz w:val="28"/>
          <w:szCs w:val="28"/>
          <w:lang w:val="ru-RU"/>
        </w:rPr>
        <w:t>для обучающихся</w:t>
      </w:r>
      <w:r w:rsidR="007420AB">
        <w:rPr>
          <w:rFonts w:ascii="Times New Roman" w:hAnsi="Times New Roman"/>
          <w:sz w:val="28"/>
          <w:szCs w:val="28"/>
          <w:lang w:val="ru-RU"/>
        </w:rPr>
        <w:t xml:space="preserve"> заочного отделения</w:t>
      </w:r>
      <w:r w:rsidR="00B64431" w:rsidRPr="007420AB">
        <w:rPr>
          <w:rFonts w:ascii="Times New Roman" w:hAnsi="Times New Roman"/>
          <w:sz w:val="28"/>
          <w:szCs w:val="28"/>
          <w:lang w:val="ru-RU"/>
        </w:rPr>
        <w:t xml:space="preserve"> ГОБПОУ «</w:t>
      </w:r>
      <w:proofErr w:type="spellStart"/>
      <w:r w:rsidR="00B64431" w:rsidRPr="007420AB">
        <w:rPr>
          <w:rFonts w:ascii="Times New Roman" w:hAnsi="Times New Roman"/>
          <w:sz w:val="28"/>
          <w:szCs w:val="28"/>
          <w:lang w:val="ru-RU"/>
        </w:rPr>
        <w:t>Грязин</w:t>
      </w:r>
      <w:r w:rsidR="007420AB">
        <w:rPr>
          <w:rFonts w:ascii="Times New Roman" w:hAnsi="Times New Roman"/>
          <w:sz w:val="28"/>
          <w:szCs w:val="28"/>
          <w:lang w:val="ru-RU"/>
        </w:rPr>
        <w:t>ского</w:t>
      </w:r>
      <w:proofErr w:type="spellEnd"/>
      <w:r w:rsidR="00B64431" w:rsidRPr="007420AB">
        <w:rPr>
          <w:rFonts w:ascii="Times New Roman" w:hAnsi="Times New Roman"/>
          <w:sz w:val="28"/>
          <w:szCs w:val="28"/>
          <w:lang w:val="ru-RU"/>
        </w:rPr>
        <w:t xml:space="preserve"> техниче</w:t>
      </w:r>
      <w:r w:rsidR="007420AB">
        <w:rPr>
          <w:rFonts w:ascii="Times New Roman" w:hAnsi="Times New Roman"/>
          <w:sz w:val="28"/>
          <w:szCs w:val="28"/>
          <w:lang w:val="ru-RU"/>
        </w:rPr>
        <w:t xml:space="preserve">ского </w:t>
      </w:r>
      <w:r w:rsidR="00B64431" w:rsidRPr="007420AB">
        <w:rPr>
          <w:rFonts w:ascii="Times New Roman" w:hAnsi="Times New Roman"/>
          <w:sz w:val="28"/>
          <w:szCs w:val="28"/>
          <w:lang w:val="ru-RU"/>
        </w:rPr>
        <w:t>колле</w:t>
      </w:r>
      <w:r w:rsidR="00B64431" w:rsidRPr="007420AB">
        <w:rPr>
          <w:rFonts w:ascii="Times New Roman" w:hAnsi="Times New Roman"/>
          <w:sz w:val="28"/>
          <w:szCs w:val="28"/>
          <w:lang w:val="ru-RU"/>
        </w:rPr>
        <w:t>д</w:t>
      </w:r>
      <w:r w:rsidR="00B64431" w:rsidRPr="007420AB">
        <w:rPr>
          <w:rFonts w:ascii="Times New Roman" w:hAnsi="Times New Roman"/>
          <w:sz w:val="28"/>
          <w:szCs w:val="28"/>
          <w:lang w:val="ru-RU"/>
        </w:rPr>
        <w:t>ж</w:t>
      </w:r>
      <w:r w:rsidR="007420AB">
        <w:rPr>
          <w:rFonts w:ascii="Times New Roman" w:hAnsi="Times New Roman"/>
          <w:sz w:val="28"/>
          <w:szCs w:val="28"/>
          <w:lang w:val="ru-RU"/>
        </w:rPr>
        <w:t>а</w:t>
      </w:r>
      <w:r w:rsidR="00B64431" w:rsidRPr="007420AB">
        <w:rPr>
          <w:rFonts w:ascii="Times New Roman" w:hAnsi="Times New Roman"/>
          <w:sz w:val="28"/>
          <w:szCs w:val="28"/>
          <w:lang w:val="ru-RU"/>
        </w:rPr>
        <w:t xml:space="preserve">» специальности: </w:t>
      </w:r>
      <w:r w:rsidRPr="007420AB">
        <w:rPr>
          <w:rFonts w:ascii="Times New Roman" w:hAnsi="Times New Roman"/>
          <w:sz w:val="28"/>
          <w:szCs w:val="28"/>
          <w:lang w:val="ru-RU"/>
        </w:rPr>
        <w:t>23.02.03 Техническое обслуживание и ремонт автомобильн</w:t>
      </w:r>
      <w:r w:rsidRPr="007420AB">
        <w:rPr>
          <w:rFonts w:ascii="Times New Roman" w:hAnsi="Times New Roman"/>
          <w:sz w:val="28"/>
          <w:szCs w:val="28"/>
          <w:lang w:val="ru-RU"/>
        </w:rPr>
        <w:t>о</w:t>
      </w:r>
      <w:r w:rsidRPr="007420AB">
        <w:rPr>
          <w:rFonts w:ascii="Times New Roman" w:hAnsi="Times New Roman"/>
          <w:sz w:val="28"/>
          <w:szCs w:val="28"/>
          <w:lang w:val="ru-RU"/>
        </w:rPr>
        <w:t xml:space="preserve">го транспорта </w:t>
      </w:r>
      <w:r w:rsidR="00B64431" w:rsidRPr="007420AB">
        <w:rPr>
          <w:rFonts w:ascii="Times New Roman" w:hAnsi="Times New Roman"/>
          <w:sz w:val="28"/>
          <w:szCs w:val="28"/>
          <w:lang w:val="ru-RU"/>
        </w:rPr>
        <w:t>для закрепления теоретических знаний и освоения практических умений и навыков.</w:t>
      </w:r>
      <w:proofErr w:type="gramEnd"/>
    </w:p>
    <w:p w:rsidR="00B64431" w:rsidRPr="007420AB" w:rsidRDefault="00B64431" w:rsidP="007420AB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7420AB">
        <w:rPr>
          <w:rFonts w:ascii="Times New Roman" w:hAnsi="Times New Roman"/>
          <w:sz w:val="28"/>
          <w:szCs w:val="28"/>
          <w:lang w:val="ru-RU"/>
        </w:rPr>
        <w:t xml:space="preserve">Методические указания  по </w:t>
      </w:r>
      <w:r w:rsidR="007420AB">
        <w:rPr>
          <w:rFonts w:ascii="Times New Roman" w:hAnsi="Times New Roman"/>
          <w:sz w:val="28"/>
          <w:szCs w:val="28"/>
          <w:lang w:val="ru-RU"/>
        </w:rPr>
        <w:t xml:space="preserve">выполнению контрольной работы </w:t>
      </w:r>
      <w:r w:rsidRPr="007420AB">
        <w:rPr>
          <w:rFonts w:ascii="Times New Roman" w:hAnsi="Times New Roman"/>
          <w:sz w:val="28"/>
          <w:szCs w:val="28"/>
          <w:lang w:val="ru-RU"/>
        </w:rPr>
        <w:t>студентов с</w:t>
      </w:r>
      <w:r w:rsidRPr="007420AB">
        <w:rPr>
          <w:rFonts w:ascii="Times New Roman" w:hAnsi="Times New Roman"/>
          <w:sz w:val="28"/>
          <w:szCs w:val="28"/>
          <w:lang w:val="ru-RU"/>
        </w:rPr>
        <w:t>о</w:t>
      </w:r>
      <w:r w:rsidRPr="007420AB">
        <w:rPr>
          <w:rFonts w:ascii="Times New Roman" w:hAnsi="Times New Roman"/>
          <w:sz w:val="28"/>
          <w:szCs w:val="28"/>
          <w:lang w:val="ru-RU"/>
        </w:rPr>
        <w:t>ставлены в соответствии с рабочей программой УД О</w:t>
      </w:r>
      <w:r w:rsidR="007420AB">
        <w:rPr>
          <w:rFonts w:ascii="Times New Roman" w:hAnsi="Times New Roman"/>
          <w:sz w:val="28"/>
          <w:szCs w:val="28"/>
          <w:lang w:val="ru-RU"/>
        </w:rPr>
        <w:t>ГСЭ.</w:t>
      </w:r>
      <w:r w:rsidRPr="007420AB">
        <w:rPr>
          <w:rFonts w:ascii="Times New Roman" w:hAnsi="Times New Roman"/>
          <w:sz w:val="28"/>
          <w:szCs w:val="28"/>
          <w:lang w:val="ru-RU"/>
        </w:rPr>
        <w:t xml:space="preserve">5 </w:t>
      </w:r>
      <w:r w:rsidR="007420AB">
        <w:rPr>
          <w:rFonts w:ascii="Times New Roman" w:hAnsi="Times New Roman"/>
          <w:sz w:val="28"/>
          <w:szCs w:val="28"/>
          <w:lang w:val="ru-RU"/>
        </w:rPr>
        <w:t xml:space="preserve">Основы экономики </w:t>
      </w:r>
      <w:r w:rsidRPr="007420AB">
        <w:rPr>
          <w:rFonts w:ascii="Times New Roman" w:hAnsi="Times New Roman"/>
          <w:sz w:val="28"/>
          <w:szCs w:val="28"/>
          <w:lang w:val="ru-RU"/>
        </w:rPr>
        <w:t xml:space="preserve">по специальности: </w:t>
      </w:r>
      <w:r w:rsidR="007420AB" w:rsidRPr="007420AB">
        <w:rPr>
          <w:rFonts w:ascii="Times New Roman" w:hAnsi="Times New Roman"/>
          <w:sz w:val="28"/>
          <w:szCs w:val="28"/>
          <w:lang w:val="ru-RU"/>
        </w:rPr>
        <w:t>23.02.03 Техническое обслуживание и ремонт автомобильного транспорта</w:t>
      </w:r>
      <w:r w:rsidR="007420AB">
        <w:rPr>
          <w:rFonts w:ascii="Times New Roman" w:hAnsi="Times New Roman"/>
          <w:sz w:val="28"/>
          <w:szCs w:val="28"/>
          <w:lang w:val="ru-RU"/>
        </w:rPr>
        <w:t xml:space="preserve"> базовой</w:t>
      </w:r>
      <w:r w:rsidRPr="007420AB">
        <w:rPr>
          <w:rFonts w:ascii="Times New Roman" w:hAnsi="Times New Roman"/>
          <w:sz w:val="28"/>
          <w:szCs w:val="28"/>
          <w:lang w:val="ru-RU"/>
        </w:rPr>
        <w:t xml:space="preserve"> подготовки.</w:t>
      </w:r>
    </w:p>
    <w:p w:rsidR="00B64431" w:rsidRPr="007420AB" w:rsidRDefault="00B64431" w:rsidP="007420AB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64431" w:rsidRPr="007420AB" w:rsidRDefault="00B64431" w:rsidP="007420AB">
      <w:pPr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420AB" w:rsidRDefault="007420AB" w:rsidP="007420AB">
      <w:pPr>
        <w:spacing w:after="0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7420AB" w:rsidRDefault="007420AB" w:rsidP="007420AB">
      <w:pPr>
        <w:spacing w:after="0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7420AB" w:rsidRDefault="007420AB" w:rsidP="007420AB">
      <w:pPr>
        <w:spacing w:after="0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7420AB" w:rsidRDefault="007420AB" w:rsidP="007420AB">
      <w:pPr>
        <w:spacing w:after="0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7420AB" w:rsidRDefault="007420AB" w:rsidP="007420AB">
      <w:pPr>
        <w:spacing w:after="0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7420AB" w:rsidRDefault="007420AB" w:rsidP="007420AB">
      <w:pPr>
        <w:spacing w:after="0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7420AB" w:rsidRDefault="007420AB" w:rsidP="007420AB">
      <w:pPr>
        <w:spacing w:after="0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F1511D" w:rsidRPr="007420AB" w:rsidRDefault="007420AB" w:rsidP="007420AB">
      <w:pPr>
        <w:spacing w:after="0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lastRenderedPageBreak/>
        <w:tab/>
        <w:t xml:space="preserve">Содержание: </w:t>
      </w:r>
    </w:p>
    <w:p w:rsidR="00F1511D" w:rsidRPr="007420AB" w:rsidRDefault="00F1511D" w:rsidP="007420AB">
      <w:pPr>
        <w:pStyle w:val="ab"/>
        <w:numPr>
          <w:ilvl w:val="0"/>
          <w:numId w:val="21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7420AB">
        <w:rPr>
          <w:rFonts w:ascii="Times New Roman" w:eastAsia="Times New Roman" w:hAnsi="Times New Roman"/>
          <w:sz w:val="28"/>
          <w:szCs w:val="28"/>
          <w:lang w:val="ru-RU"/>
        </w:rPr>
        <w:t xml:space="preserve">Общие указания . . . . . . . . . . . . . . . . . . . . . . . . . . . . . . . . . . . </w:t>
      </w:r>
      <w:r w:rsidR="007420AB">
        <w:rPr>
          <w:rFonts w:ascii="Times New Roman" w:eastAsia="Times New Roman" w:hAnsi="Times New Roman"/>
          <w:sz w:val="28"/>
          <w:szCs w:val="28"/>
          <w:lang w:val="ru-RU"/>
        </w:rPr>
        <w:t>. . . . . . . . . . . . . . .</w:t>
      </w:r>
      <w:r w:rsidR="00322071" w:rsidRPr="007420AB">
        <w:rPr>
          <w:rFonts w:ascii="Times New Roman" w:eastAsia="Times New Roman" w:hAnsi="Times New Roman"/>
          <w:sz w:val="28"/>
          <w:szCs w:val="28"/>
          <w:lang w:val="ru-RU"/>
        </w:rPr>
        <w:t xml:space="preserve"> 3</w:t>
      </w:r>
    </w:p>
    <w:p w:rsidR="00F1511D" w:rsidRPr="00D21570" w:rsidRDefault="00F1511D" w:rsidP="00D21570">
      <w:pPr>
        <w:pStyle w:val="ab"/>
        <w:numPr>
          <w:ilvl w:val="0"/>
          <w:numId w:val="21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7420AB">
        <w:rPr>
          <w:rFonts w:ascii="Times New Roman" w:eastAsia="Times New Roman" w:hAnsi="Times New Roman"/>
          <w:sz w:val="28"/>
          <w:szCs w:val="28"/>
          <w:lang w:val="ru-RU"/>
        </w:rPr>
        <w:t xml:space="preserve">Методические указания по написанию и </w:t>
      </w:r>
      <w:r w:rsidRPr="00D21570">
        <w:rPr>
          <w:rFonts w:ascii="Times New Roman" w:eastAsia="Times New Roman" w:hAnsi="Times New Roman"/>
          <w:sz w:val="28"/>
          <w:szCs w:val="28"/>
          <w:lang w:val="ru-RU"/>
        </w:rPr>
        <w:t>оформлению контр</w:t>
      </w:r>
      <w:r w:rsidR="00D21570" w:rsidRPr="00D21570">
        <w:rPr>
          <w:rFonts w:ascii="Times New Roman" w:eastAsia="Times New Roman" w:hAnsi="Times New Roman"/>
          <w:sz w:val="28"/>
          <w:szCs w:val="28"/>
          <w:lang w:val="ru-RU"/>
        </w:rPr>
        <w:t>ольной работы</w:t>
      </w:r>
      <w:r w:rsidR="00322071" w:rsidRPr="00D21570">
        <w:rPr>
          <w:rFonts w:ascii="Times New Roman" w:eastAsia="Times New Roman" w:hAnsi="Times New Roman"/>
          <w:sz w:val="28"/>
          <w:szCs w:val="28"/>
          <w:lang w:val="ru-RU"/>
        </w:rPr>
        <w:t>3</w:t>
      </w:r>
    </w:p>
    <w:p w:rsidR="00F1511D" w:rsidRPr="007420AB" w:rsidRDefault="00F1511D" w:rsidP="007420AB">
      <w:pPr>
        <w:pStyle w:val="ab"/>
        <w:numPr>
          <w:ilvl w:val="0"/>
          <w:numId w:val="21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7420AB">
        <w:rPr>
          <w:rFonts w:ascii="Times New Roman" w:eastAsia="Times New Roman" w:hAnsi="Times New Roman"/>
          <w:sz w:val="28"/>
          <w:szCs w:val="28"/>
          <w:lang w:val="ru-RU"/>
        </w:rPr>
        <w:t>Приложение 1 (варианты заданий) . . . . . . . . . . . . . . . . . . . . . . . . . . . . . .</w:t>
      </w:r>
      <w:r w:rsidR="008C7148" w:rsidRPr="007420AB">
        <w:rPr>
          <w:rFonts w:ascii="Times New Roman" w:eastAsia="Times New Roman" w:hAnsi="Times New Roman"/>
          <w:sz w:val="28"/>
          <w:szCs w:val="28"/>
          <w:lang w:val="ru-RU"/>
        </w:rPr>
        <w:t xml:space="preserve"> . </w:t>
      </w:r>
      <w:r w:rsidR="00D21570">
        <w:rPr>
          <w:rFonts w:ascii="Times New Roman" w:eastAsia="Times New Roman" w:hAnsi="Times New Roman"/>
          <w:sz w:val="28"/>
          <w:szCs w:val="28"/>
          <w:lang w:val="ru-RU"/>
        </w:rPr>
        <w:t>…...</w:t>
      </w:r>
      <w:r w:rsidR="008C7148" w:rsidRPr="007420AB">
        <w:rPr>
          <w:rFonts w:ascii="Times New Roman" w:eastAsia="Times New Roman" w:hAnsi="Times New Roman"/>
          <w:sz w:val="28"/>
          <w:szCs w:val="28"/>
          <w:lang w:val="ru-RU"/>
        </w:rPr>
        <w:t>5</w:t>
      </w:r>
    </w:p>
    <w:p w:rsidR="00F1511D" w:rsidRPr="007420AB" w:rsidRDefault="00F1511D" w:rsidP="007420AB">
      <w:pPr>
        <w:pStyle w:val="ab"/>
        <w:numPr>
          <w:ilvl w:val="0"/>
          <w:numId w:val="21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7420AB">
        <w:rPr>
          <w:rFonts w:ascii="Times New Roman" w:eastAsia="Times New Roman" w:hAnsi="Times New Roman"/>
          <w:sz w:val="28"/>
          <w:szCs w:val="28"/>
          <w:lang w:val="ru-RU"/>
        </w:rPr>
        <w:t xml:space="preserve">Приложение 2 (рекомендуемая литература) . . . . . . . . . . . . . . . . . . . </w:t>
      </w:r>
      <w:r w:rsidR="00D21570">
        <w:rPr>
          <w:rFonts w:ascii="Times New Roman" w:eastAsia="Times New Roman" w:hAnsi="Times New Roman"/>
          <w:sz w:val="28"/>
          <w:szCs w:val="28"/>
          <w:lang w:val="ru-RU"/>
        </w:rPr>
        <w:t>………</w:t>
      </w:r>
      <w:r w:rsidR="00A02497" w:rsidRPr="007420AB">
        <w:rPr>
          <w:rFonts w:ascii="Times New Roman" w:eastAsia="Times New Roman" w:hAnsi="Times New Roman"/>
          <w:sz w:val="28"/>
          <w:szCs w:val="28"/>
          <w:lang w:val="ru-RU"/>
        </w:rPr>
        <w:t xml:space="preserve">  19</w:t>
      </w:r>
    </w:p>
    <w:p w:rsidR="0053443C" w:rsidRPr="007420AB" w:rsidRDefault="0053443C" w:rsidP="007420AB">
      <w:pPr>
        <w:spacing w:after="0"/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</w:p>
    <w:p w:rsidR="004F3B55" w:rsidRPr="007420AB" w:rsidRDefault="004F3B55" w:rsidP="007420AB">
      <w:pPr>
        <w:spacing w:after="0"/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</w:p>
    <w:p w:rsidR="00F1511D" w:rsidRPr="007420AB" w:rsidRDefault="00F1511D" w:rsidP="007420AB">
      <w:pPr>
        <w:spacing w:after="0"/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</w:p>
    <w:p w:rsidR="00F1511D" w:rsidRPr="007420AB" w:rsidRDefault="00F1511D" w:rsidP="007420AB">
      <w:pPr>
        <w:spacing w:after="0"/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</w:p>
    <w:p w:rsidR="00F1511D" w:rsidRPr="007420AB" w:rsidRDefault="00F1511D" w:rsidP="007420AB">
      <w:pPr>
        <w:spacing w:after="0"/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</w:p>
    <w:p w:rsidR="00F1511D" w:rsidRPr="007420AB" w:rsidRDefault="00F1511D" w:rsidP="007420AB">
      <w:pPr>
        <w:spacing w:after="0"/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</w:p>
    <w:p w:rsidR="00F1511D" w:rsidRPr="007420AB" w:rsidRDefault="00F1511D" w:rsidP="007420AB">
      <w:pPr>
        <w:spacing w:after="0"/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</w:p>
    <w:p w:rsidR="00F1511D" w:rsidRPr="007420AB" w:rsidRDefault="00F1511D" w:rsidP="007420AB">
      <w:pPr>
        <w:spacing w:after="0"/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</w:p>
    <w:p w:rsidR="00F1511D" w:rsidRPr="007420AB" w:rsidRDefault="00F1511D" w:rsidP="007420AB">
      <w:pPr>
        <w:spacing w:after="0"/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</w:p>
    <w:p w:rsidR="00F1511D" w:rsidRPr="007420AB" w:rsidRDefault="00F1511D" w:rsidP="007420AB">
      <w:pPr>
        <w:spacing w:after="0"/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</w:p>
    <w:p w:rsidR="00F1511D" w:rsidRPr="007420AB" w:rsidRDefault="00F1511D" w:rsidP="007420AB">
      <w:pPr>
        <w:spacing w:after="0"/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</w:p>
    <w:p w:rsidR="00F1511D" w:rsidRPr="007420AB" w:rsidRDefault="00F1511D" w:rsidP="007420AB">
      <w:pPr>
        <w:spacing w:after="0"/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</w:p>
    <w:p w:rsidR="00F1511D" w:rsidRPr="007420AB" w:rsidRDefault="00F1511D" w:rsidP="007420AB">
      <w:pPr>
        <w:spacing w:after="0"/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</w:p>
    <w:p w:rsidR="00F1511D" w:rsidRPr="007420AB" w:rsidRDefault="00F1511D" w:rsidP="007420AB">
      <w:pPr>
        <w:spacing w:after="0"/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</w:p>
    <w:p w:rsidR="00F1511D" w:rsidRPr="007420AB" w:rsidRDefault="00F1511D" w:rsidP="007420AB">
      <w:pPr>
        <w:spacing w:after="0"/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</w:p>
    <w:p w:rsidR="00F1511D" w:rsidRPr="007420AB" w:rsidRDefault="00F1511D" w:rsidP="007420AB">
      <w:pPr>
        <w:spacing w:after="0"/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</w:p>
    <w:p w:rsidR="00F1511D" w:rsidRPr="007420AB" w:rsidRDefault="00F1511D" w:rsidP="007420AB">
      <w:pPr>
        <w:spacing w:after="0"/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</w:p>
    <w:p w:rsidR="000814EA" w:rsidRPr="007420AB" w:rsidRDefault="000814EA" w:rsidP="007420AB">
      <w:pPr>
        <w:spacing w:after="0"/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</w:p>
    <w:p w:rsidR="00F1511D" w:rsidRDefault="00F1511D" w:rsidP="007420AB">
      <w:pPr>
        <w:spacing w:after="0"/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</w:p>
    <w:p w:rsidR="00013415" w:rsidRDefault="00013415" w:rsidP="007420AB">
      <w:pPr>
        <w:spacing w:after="0"/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</w:p>
    <w:p w:rsidR="00013415" w:rsidRDefault="00013415" w:rsidP="007420AB">
      <w:pPr>
        <w:spacing w:after="0"/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</w:p>
    <w:p w:rsidR="00013415" w:rsidRDefault="00013415" w:rsidP="007420AB">
      <w:pPr>
        <w:spacing w:after="0"/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</w:p>
    <w:p w:rsidR="00013415" w:rsidRDefault="00013415" w:rsidP="007420AB">
      <w:pPr>
        <w:spacing w:after="0"/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</w:p>
    <w:p w:rsidR="00013415" w:rsidRDefault="00013415" w:rsidP="007420AB">
      <w:pPr>
        <w:spacing w:after="0"/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</w:p>
    <w:p w:rsidR="00013415" w:rsidRDefault="00013415" w:rsidP="007420AB">
      <w:pPr>
        <w:spacing w:after="0"/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</w:p>
    <w:p w:rsidR="00013415" w:rsidRDefault="00013415" w:rsidP="007420AB">
      <w:pPr>
        <w:spacing w:after="0"/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</w:p>
    <w:p w:rsidR="00013415" w:rsidRDefault="00013415" w:rsidP="007420AB">
      <w:pPr>
        <w:spacing w:after="0"/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</w:p>
    <w:p w:rsidR="00013415" w:rsidRDefault="00013415" w:rsidP="007420AB">
      <w:pPr>
        <w:spacing w:after="0"/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</w:p>
    <w:p w:rsidR="00013415" w:rsidRDefault="00013415" w:rsidP="007420AB">
      <w:pPr>
        <w:spacing w:after="0"/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</w:p>
    <w:p w:rsidR="00013415" w:rsidRDefault="00013415" w:rsidP="007420AB">
      <w:pPr>
        <w:spacing w:after="0"/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</w:p>
    <w:p w:rsidR="00013415" w:rsidRDefault="00013415" w:rsidP="007420AB">
      <w:pPr>
        <w:spacing w:after="0"/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</w:p>
    <w:p w:rsidR="00013415" w:rsidRDefault="00013415" w:rsidP="007420AB">
      <w:pPr>
        <w:spacing w:after="0"/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</w:p>
    <w:p w:rsidR="00013415" w:rsidRPr="007420AB" w:rsidRDefault="00013415" w:rsidP="007420AB">
      <w:pPr>
        <w:spacing w:after="0"/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</w:p>
    <w:p w:rsidR="00FA41E9" w:rsidRPr="007420AB" w:rsidRDefault="00FA41E9" w:rsidP="007420AB">
      <w:pPr>
        <w:pStyle w:val="ab"/>
        <w:spacing w:after="0"/>
        <w:ind w:left="709"/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</w:p>
    <w:p w:rsidR="00F50182" w:rsidRPr="00D009DB" w:rsidRDefault="007C7D25" w:rsidP="0041693D">
      <w:pPr>
        <w:pStyle w:val="ab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  <w:u w:val="single"/>
          <w:lang w:val="ru-RU"/>
        </w:rPr>
      </w:pPr>
      <w:r w:rsidRPr="00D009DB">
        <w:rPr>
          <w:rFonts w:ascii="Times New Roman" w:hAnsi="Times New Roman"/>
          <w:b/>
          <w:sz w:val="24"/>
          <w:szCs w:val="24"/>
          <w:u w:val="single"/>
          <w:lang w:val="ru-RU"/>
        </w:rPr>
        <w:lastRenderedPageBreak/>
        <w:t>Общие указания</w:t>
      </w:r>
    </w:p>
    <w:p w:rsidR="007C7D25" w:rsidRPr="0041693D" w:rsidRDefault="007C7D25" w:rsidP="0041693D">
      <w:pPr>
        <w:pStyle w:val="ab"/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1693D">
        <w:rPr>
          <w:rFonts w:ascii="Times New Roman" w:hAnsi="Times New Roman"/>
          <w:sz w:val="24"/>
          <w:szCs w:val="24"/>
          <w:lang w:val="ru-RU"/>
        </w:rPr>
        <w:t xml:space="preserve">В процессе изучения </w:t>
      </w:r>
      <w:r w:rsidR="00013415" w:rsidRPr="0041693D">
        <w:rPr>
          <w:rFonts w:ascii="Times New Roman" w:hAnsi="Times New Roman"/>
          <w:sz w:val="24"/>
          <w:szCs w:val="24"/>
          <w:lang w:val="ru-RU"/>
        </w:rPr>
        <w:t xml:space="preserve">учебной </w:t>
      </w:r>
      <w:r w:rsidRPr="0041693D">
        <w:rPr>
          <w:rFonts w:ascii="Times New Roman" w:hAnsi="Times New Roman"/>
          <w:sz w:val="24"/>
          <w:szCs w:val="24"/>
          <w:lang w:val="ru-RU"/>
        </w:rPr>
        <w:t xml:space="preserve">дисциплины </w:t>
      </w:r>
      <w:r w:rsidR="00013415" w:rsidRPr="0041693D">
        <w:rPr>
          <w:rFonts w:ascii="Times New Roman" w:hAnsi="Times New Roman"/>
          <w:sz w:val="24"/>
          <w:szCs w:val="24"/>
          <w:lang w:val="ru-RU"/>
        </w:rPr>
        <w:t xml:space="preserve">ОГСЭ.5 </w:t>
      </w:r>
      <w:r w:rsidRPr="0041693D">
        <w:rPr>
          <w:rFonts w:ascii="Times New Roman" w:hAnsi="Times New Roman"/>
          <w:sz w:val="24"/>
          <w:szCs w:val="24"/>
          <w:lang w:val="ru-RU"/>
        </w:rPr>
        <w:t>«Основы экономики</w:t>
      </w:r>
      <w:r w:rsidR="008F3587" w:rsidRPr="0041693D">
        <w:rPr>
          <w:rFonts w:ascii="Times New Roman" w:hAnsi="Times New Roman"/>
          <w:sz w:val="24"/>
          <w:szCs w:val="24"/>
          <w:lang w:val="ru-RU"/>
        </w:rPr>
        <w:t>» у студентов</w:t>
      </w:r>
      <w:r w:rsidR="00013415" w:rsidRPr="0041693D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1693D">
        <w:rPr>
          <w:rFonts w:ascii="Times New Roman" w:hAnsi="Times New Roman"/>
          <w:sz w:val="24"/>
          <w:szCs w:val="24"/>
          <w:lang w:val="ru-RU"/>
        </w:rPr>
        <w:t xml:space="preserve"> заочного отделения должно сформироваться представление об экон</w:t>
      </w:r>
      <w:r w:rsidRPr="0041693D">
        <w:rPr>
          <w:rFonts w:ascii="Times New Roman" w:hAnsi="Times New Roman"/>
          <w:sz w:val="24"/>
          <w:szCs w:val="24"/>
          <w:lang w:val="ru-RU"/>
        </w:rPr>
        <w:t>о</w:t>
      </w:r>
      <w:r w:rsidRPr="0041693D">
        <w:rPr>
          <w:rFonts w:ascii="Times New Roman" w:hAnsi="Times New Roman"/>
          <w:sz w:val="24"/>
          <w:szCs w:val="24"/>
          <w:lang w:val="ru-RU"/>
        </w:rPr>
        <w:t>мической науке и таких её разделах, как история экономических</w:t>
      </w:r>
      <w:r w:rsidR="00066FC1" w:rsidRPr="0041693D">
        <w:rPr>
          <w:rFonts w:ascii="Times New Roman" w:hAnsi="Times New Roman"/>
          <w:sz w:val="24"/>
          <w:szCs w:val="24"/>
          <w:lang w:val="ru-RU"/>
        </w:rPr>
        <w:t xml:space="preserve"> учений, микро и макроэк</w:t>
      </w:r>
      <w:r w:rsidR="00066FC1" w:rsidRPr="0041693D">
        <w:rPr>
          <w:rFonts w:ascii="Times New Roman" w:hAnsi="Times New Roman"/>
          <w:sz w:val="24"/>
          <w:szCs w:val="24"/>
          <w:lang w:val="ru-RU"/>
        </w:rPr>
        <w:t>о</w:t>
      </w:r>
      <w:r w:rsidR="008F3587" w:rsidRPr="0041693D">
        <w:rPr>
          <w:rFonts w:ascii="Times New Roman" w:hAnsi="Times New Roman"/>
          <w:sz w:val="24"/>
          <w:szCs w:val="24"/>
          <w:lang w:val="ru-RU"/>
        </w:rPr>
        <w:t>номики</w:t>
      </w:r>
      <w:r w:rsidR="00066FC1" w:rsidRPr="0041693D">
        <w:rPr>
          <w:rFonts w:ascii="Times New Roman" w:hAnsi="Times New Roman"/>
          <w:sz w:val="24"/>
          <w:szCs w:val="24"/>
          <w:lang w:val="ru-RU"/>
        </w:rPr>
        <w:t>.</w:t>
      </w:r>
    </w:p>
    <w:p w:rsidR="007C7D25" w:rsidRPr="0041693D" w:rsidRDefault="007C7D25" w:rsidP="0041693D">
      <w:pPr>
        <w:pStyle w:val="ab"/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1693D">
        <w:rPr>
          <w:rFonts w:ascii="Times New Roman" w:hAnsi="Times New Roman"/>
          <w:sz w:val="24"/>
          <w:szCs w:val="24"/>
          <w:lang w:val="ru-RU"/>
        </w:rPr>
        <w:t>Главными задача</w:t>
      </w:r>
      <w:r w:rsidR="00013415" w:rsidRPr="0041693D">
        <w:rPr>
          <w:rFonts w:ascii="Times New Roman" w:hAnsi="Times New Roman"/>
          <w:sz w:val="24"/>
          <w:szCs w:val="24"/>
          <w:lang w:val="ru-RU"/>
        </w:rPr>
        <w:t>ми</w:t>
      </w:r>
      <w:r w:rsidR="008F3587" w:rsidRPr="0041693D">
        <w:rPr>
          <w:rFonts w:ascii="Times New Roman" w:hAnsi="Times New Roman"/>
          <w:sz w:val="24"/>
          <w:szCs w:val="24"/>
          <w:lang w:val="ru-RU"/>
        </w:rPr>
        <w:t xml:space="preserve"> являются получение студентами</w:t>
      </w:r>
      <w:r w:rsidR="00013415" w:rsidRPr="0041693D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1693D">
        <w:rPr>
          <w:rFonts w:ascii="Times New Roman" w:hAnsi="Times New Roman"/>
          <w:sz w:val="24"/>
          <w:szCs w:val="24"/>
          <w:lang w:val="ru-RU"/>
        </w:rPr>
        <w:t xml:space="preserve"> знаний по основным разделам ку</w:t>
      </w:r>
      <w:r w:rsidRPr="0041693D">
        <w:rPr>
          <w:rFonts w:ascii="Times New Roman" w:hAnsi="Times New Roman"/>
          <w:sz w:val="24"/>
          <w:szCs w:val="24"/>
          <w:lang w:val="ru-RU"/>
        </w:rPr>
        <w:t>р</w:t>
      </w:r>
      <w:r w:rsidRPr="0041693D">
        <w:rPr>
          <w:rFonts w:ascii="Times New Roman" w:hAnsi="Times New Roman"/>
          <w:sz w:val="24"/>
          <w:szCs w:val="24"/>
          <w:lang w:val="ru-RU"/>
        </w:rPr>
        <w:t>са и приобретение навыков самостоятельной работы.</w:t>
      </w:r>
    </w:p>
    <w:p w:rsidR="007C7D25" w:rsidRPr="0041693D" w:rsidRDefault="007C7D25" w:rsidP="0041693D">
      <w:pPr>
        <w:pStyle w:val="ab"/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1693D">
        <w:rPr>
          <w:rFonts w:ascii="Times New Roman" w:hAnsi="Times New Roman"/>
          <w:sz w:val="24"/>
          <w:szCs w:val="24"/>
          <w:lang w:val="ru-RU"/>
        </w:rPr>
        <w:t>На организацию са</w:t>
      </w:r>
      <w:r w:rsidR="008F3587" w:rsidRPr="0041693D">
        <w:rPr>
          <w:rFonts w:ascii="Times New Roman" w:hAnsi="Times New Roman"/>
          <w:sz w:val="24"/>
          <w:szCs w:val="24"/>
          <w:lang w:val="ru-RU"/>
        </w:rPr>
        <w:t>мостоятельной работы студентов</w:t>
      </w:r>
      <w:r w:rsidRPr="0041693D">
        <w:rPr>
          <w:rFonts w:ascii="Times New Roman" w:hAnsi="Times New Roman"/>
          <w:sz w:val="24"/>
          <w:szCs w:val="24"/>
          <w:lang w:val="ru-RU"/>
        </w:rPr>
        <w:t xml:space="preserve"> направлено написание </w:t>
      </w:r>
      <w:r w:rsidR="00066FC1" w:rsidRPr="0041693D">
        <w:rPr>
          <w:rFonts w:ascii="Times New Roman" w:hAnsi="Times New Roman"/>
          <w:sz w:val="24"/>
          <w:szCs w:val="24"/>
          <w:lang w:val="ru-RU"/>
        </w:rPr>
        <w:t xml:space="preserve">домашней </w:t>
      </w:r>
      <w:r w:rsidRPr="0041693D">
        <w:rPr>
          <w:rFonts w:ascii="Times New Roman" w:hAnsi="Times New Roman"/>
          <w:sz w:val="24"/>
          <w:szCs w:val="24"/>
          <w:lang w:val="ru-RU"/>
        </w:rPr>
        <w:t>контроль</w:t>
      </w:r>
      <w:r w:rsidR="008F3587" w:rsidRPr="0041693D">
        <w:rPr>
          <w:rFonts w:ascii="Times New Roman" w:hAnsi="Times New Roman"/>
          <w:sz w:val="24"/>
          <w:szCs w:val="24"/>
          <w:lang w:val="ru-RU"/>
        </w:rPr>
        <w:t>ной работы и работа с дополнительной литературой</w:t>
      </w:r>
      <w:r w:rsidRPr="0041693D">
        <w:rPr>
          <w:rFonts w:ascii="Times New Roman" w:hAnsi="Times New Roman"/>
          <w:sz w:val="24"/>
          <w:szCs w:val="24"/>
          <w:lang w:val="ru-RU"/>
        </w:rPr>
        <w:t>.</w:t>
      </w:r>
    </w:p>
    <w:p w:rsidR="008F3587" w:rsidRPr="0041693D" w:rsidRDefault="008F3587" w:rsidP="0041693D">
      <w:pPr>
        <w:pStyle w:val="ab"/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1693D">
        <w:rPr>
          <w:rFonts w:ascii="Times New Roman" w:hAnsi="Times New Roman"/>
          <w:sz w:val="24"/>
          <w:szCs w:val="24"/>
          <w:lang w:val="ru-RU"/>
        </w:rPr>
        <w:t>В результате освоения учебной дисциплины студент должен</w:t>
      </w:r>
    </w:p>
    <w:p w:rsidR="0041693D" w:rsidRPr="0041693D" w:rsidRDefault="0041693D" w:rsidP="00D009DB">
      <w:pPr>
        <w:spacing w:before="68" w:after="68" w:line="240" w:lineRule="auto"/>
        <w:ind w:left="708" w:firstLine="708"/>
        <w:jc w:val="both"/>
        <w:rPr>
          <w:rFonts w:ascii="Times New Roman" w:eastAsia="Times New Roman" w:hAnsi="Times New Roman"/>
          <w:b/>
          <w:sz w:val="24"/>
          <w:szCs w:val="24"/>
          <w:lang w:val="ru-RU" w:eastAsia="ru-RU" w:bidi="ar-SA"/>
        </w:rPr>
      </w:pPr>
      <w:r w:rsidRPr="0041693D">
        <w:rPr>
          <w:rFonts w:ascii="Times New Roman" w:eastAsia="Times New Roman" w:hAnsi="Times New Roman"/>
          <w:b/>
          <w:sz w:val="24"/>
          <w:szCs w:val="24"/>
          <w:lang w:val="ru-RU" w:eastAsia="ru-RU" w:bidi="ar-SA"/>
        </w:rPr>
        <w:t>уметь:  </w:t>
      </w:r>
    </w:p>
    <w:p w:rsidR="0041693D" w:rsidRPr="0041693D" w:rsidRDefault="0041693D" w:rsidP="0041693D">
      <w:pPr>
        <w:numPr>
          <w:ilvl w:val="0"/>
          <w:numId w:val="22"/>
        </w:numPr>
        <w:spacing w:before="23" w:after="23" w:line="255" w:lineRule="atLeast"/>
        <w:ind w:left="480"/>
        <w:jc w:val="both"/>
        <w:rPr>
          <w:rFonts w:ascii="Times New Roman" w:eastAsia="Times New Roman" w:hAnsi="Times New Roman"/>
          <w:sz w:val="24"/>
          <w:szCs w:val="24"/>
          <w:lang w:val="ru-RU" w:eastAsia="ru-RU" w:bidi="ar-SA"/>
        </w:rPr>
      </w:pPr>
      <w:r w:rsidRPr="0041693D">
        <w:rPr>
          <w:rFonts w:ascii="Times New Roman" w:eastAsia="Times New Roman" w:hAnsi="Times New Roman"/>
          <w:sz w:val="24"/>
          <w:szCs w:val="24"/>
          <w:lang w:val="ru-RU" w:eastAsia="ru-RU" w:bidi="ar-SA"/>
        </w:rPr>
        <w:t>находить и использовать необходимую  экономическую информацию;</w:t>
      </w:r>
    </w:p>
    <w:p w:rsidR="0041693D" w:rsidRPr="0041693D" w:rsidRDefault="0041693D" w:rsidP="0041693D">
      <w:pPr>
        <w:numPr>
          <w:ilvl w:val="0"/>
          <w:numId w:val="22"/>
        </w:numPr>
        <w:spacing w:before="23" w:after="23" w:line="255" w:lineRule="atLeast"/>
        <w:ind w:left="480"/>
        <w:jc w:val="both"/>
        <w:rPr>
          <w:rFonts w:ascii="Times New Roman" w:eastAsia="Times New Roman" w:hAnsi="Times New Roman"/>
          <w:sz w:val="24"/>
          <w:szCs w:val="24"/>
          <w:lang w:val="ru-RU" w:eastAsia="ru-RU" w:bidi="ar-SA"/>
        </w:rPr>
      </w:pPr>
      <w:r w:rsidRPr="0041693D">
        <w:rPr>
          <w:rFonts w:ascii="Times New Roman" w:eastAsia="Times New Roman" w:hAnsi="Times New Roman"/>
          <w:sz w:val="24"/>
          <w:szCs w:val="24"/>
          <w:lang w:val="ru-RU" w:eastAsia="ru-RU" w:bidi="ar-SA"/>
        </w:rPr>
        <w:t>определять организационно-правовые формы организаций;</w:t>
      </w:r>
    </w:p>
    <w:p w:rsidR="0041693D" w:rsidRPr="0041693D" w:rsidRDefault="0041693D" w:rsidP="0041693D">
      <w:pPr>
        <w:numPr>
          <w:ilvl w:val="0"/>
          <w:numId w:val="22"/>
        </w:numPr>
        <w:spacing w:before="23" w:after="23" w:line="255" w:lineRule="atLeast"/>
        <w:ind w:left="480"/>
        <w:jc w:val="both"/>
        <w:rPr>
          <w:rFonts w:ascii="Times New Roman" w:eastAsia="Times New Roman" w:hAnsi="Times New Roman"/>
          <w:sz w:val="24"/>
          <w:szCs w:val="24"/>
          <w:lang w:val="ru-RU" w:eastAsia="ru-RU" w:bidi="ar-SA"/>
        </w:rPr>
      </w:pPr>
      <w:r w:rsidRPr="0041693D">
        <w:rPr>
          <w:rFonts w:ascii="Times New Roman" w:eastAsia="Times New Roman" w:hAnsi="Times New Roman"/>
          <w:sz w:val="24"/>
          <w:szCs w:val="24"/>
          <w:lang w:val="ru-RU" w:eastAsia="ru-RU" w:bidi="ar-SA"/>
        </w:rPr>
        <w:t>определять состав материальных, трудовых и финансовых ресурсов организ</w:t>
      </w:r>
      <w:r w:rsidRPr="0041693D">
        <w:rPr>
          <w:rFonts w:ascii="Times New Roman" w:eastAsia="Times New Roman" w:hAnsi="Times New Roman"/>
          <w:sz w:val="24"/>
          <w:szCs w:val="24"/>
          <w:lang w:val="ru-RU" w:eastAsia="ru-RU" w:bidi="ar-SA"/>
        </w:rPr>
        <w:t>а</w:t>
      </w:r>
      <w:r w:rsidRPr="0041693D">
        <w:rPr>
          <w:rFonts w:ascii="Times New Roman" w:eastAsia="Times New Roman" w:hAnsi="Times New Roman"/>
          <w:sz w:val="24"/>
          <w:szCs w:val="24"/>
          <w:lang w:val="ru-RU" w:eastAsia="ru-RU" w:bidi="ar-SA"/>
        </w:rPr>
        <w:t>ции;</w:t>
      </w:r>
    </w:p>
    <w:p w:rsidR="0041693D" w:rsidRPr="0041693D" w:rsidRDefault="0041693D" w:rsidP="0041693D">
      <w:pPr>
        <w:numPr>
          <w:ilvl w:val="0"/>
          <w:numId w:val="22"/>
        </w:numPr>
        <w:spacing w:before="23" w:after="23" w:line="255" w:lineRule="atLeast"/>
        <w:ind w:left="480"/>
        <w:jc w:val="both"/>
        <w:rPr>
          <w:rFonts w:ascii="Times New Roman" w:eastAsia="Times New Roman" w:hAnsi="Times New Roman"/>
          <w:sz w:val="24"/>
          <w:szCs w:val="24"/>
          <w:lang w:val="ru-RU" w:eastAsia="ru-RU" w:bidi="ar-SA"/>
        </w:rPr>
      </w:pPr>
      <w:r w:rsidRPr="0041693D">
        <w:rPr>
          <w:rFonts w:ascii="Times New Roman" w:eastAsia="Times New Roman" w:hAnsi="Times New Roman"/>
          <w:sz w:val="24"/>
          <w:szCs w:val="24"/>
          <w:lang w:val="ru-RU" w:eastAsia="ru-RU" w:bidi="ar-SA"/>
        </w:rPr>
        <w:t>оформлять первичные документы по учету рабочего времени, выработки, зарплаты, пр</w:t>
      </w:r>
      <w:r w:rsidRPr="0041693D">
        <w:rPr>
          <w:rFonts w:ascii="Times New Roman" w:eastAsia="Times New Roman" w:hAnsi="Times New Roman"/>
          <w:sz w:val="24"/>
          <w:szCs w:val="24"/>
          <w:lang w:val="ru-RU" w:eastAsia="ru-RU" w:bidi="ar-SA"/>
        </w:rPr>
        <w:t>о</w:t>
      </w:r>
      <w:r w:rsidRPr="0041693D">
        <w:rPr>
          <w:rFonts w:ascii="Times New Roman" w:eastAsia="Times New Roman" w:hAnsi="Times New Roman"/>
          <w:sz w:val="24"/>
          <w:szCs w:val="24"/>
          <w:lang w:val="ru-RU" w:eastAsia="ru-RU" w:bidi="ar-SA"/>
        </w:rPr>
        <w:t>стоев;</w:t>
      </w:r>
    </w:p>
    <w:p w:rsidR="0041693D" w:rsidRPr="0041693D" w:rsidRDefault="0041693D" w:rsidP="0041693D">
      <w:pPr>
        <w:numPr>
          <w:ilvl w:val="0"/>
          <w:numId w:val="22"/>
        </w:numPr>
        <w:spacing w:before="23" w:after="23" w:line="255" w:lineRule="atLeast"/>
        <w:ind w:left="480"/>
        <w:jc w:val="both"/>
        <w:rPr>
          <w:rFonts w:ascii="Times New Roman" w:eastAsia="Times New Roman" w:hAnsi="Times New Roman"/>
          <w:sz w:val="24"/>
          <w:szCs w:val="24"/>
          <w:lang w:val="ru-RU" w:eastAsia="ru-RU" w:bidi="ar-SA"/>
        </w:rPr>
      </w:pPr>
      <w:r w:rsidRPr="0041693D">
        <w:rPr>
          <w:rFonts w:ascii="Times New Roman" w:eastAsia="Times New Roman" w:hAnsi="Times New Roman"/>
          <w:sz w:val="24"/>
          <w:szCs w:val="24"/>
          <w:lang w:val="ru-RU" w:eastAsia="ru-RU" w:bidi="ar-SA"/>
        </w:rPr>
        <w:t>рассчитывать основные технико-экономические показатели деятельности подразделения  (организации).</w:t>
      </w:r>
    </w:p>
    <w:p w:rsidR="0041693D" w:rsidRPr="0041693D" w:rsidRDefault="0041693D" w:rsidP="0041693D">
      <w:pPr>
        <w:spacing w:before="68" w:after="68" w:line="240" w:lineRule="auto"/>
        <w:ind w:left="1080"/>
        <w:jc w:val="both"/>
        <w:rPr>
          <w:rFonts w:ascii="Times New Roman" w:eastAsia="Times New Roman" w:hAnsi="Times New Roman"/>
          <w:sz w:val="24"/>
          <w:szCs w:val="24"/>
          <w:lang w:val="ru-RU" w:eastAsia="ru-RU" w:bidi="ar-SA"/>
        </w:rPr>
      </w:pPr>
      <w:r w:rsidRPr="0041693D">
        <w:rPr>
          <w:rFonts w:ascii="Times New Roman" w:eastAsia="Times New Roman" w:hAnsi="Times New Roman"/>
          <w:sz w:val="24"/>
          <w:szCs w:val="24"/>
          <w:lang w:val="ru-RU" w:eastAsia="ru-RU" w:bidi="ar-SA"/>
        </w:rPr>
        <w:t xml:space="preserve">В результате освоения данной дисциплины студент должен </w:t>
      </w:r>
    </w:p>
    <w:p w:rsidR="0041693D" w:rsidRPr="0041693D" w:rsidRDefault="0041693D" w:rsidP="00D009DB">
      <w:pPr>
        <w:spacing w:before="68" w:after="68" w:line="240" w:lineRule="auto"/>
        <w:ind w:left="1080" w:firstLine="336"/>
        <w:jc w:val="both"/>
        <w:rPr>
          <w:rFonts w:ascii="Times New Roman" w:eastAsia="Times New Roman" w:hAnsi="Times New Roman"/>
          <w:b/>
          <w:sz w:val="24"/>
          <w:szCs w:val="24"/>
          <w:lang w:val="ru-RU" w:eastAsia="ru-RU" w:bidi="ar-SA"/>
        </w:rPr>
      </w:pPr>
      <w:r w:rsidRPr="0041693D">
        <w:rPr>
          <w:rFonts w:ascii="Times New Roman" w:eastAsia="Times New Roman" w:hAnsi="Times New Roman"/>
          <w:b/>
          <w:sz w:val="24"/>
          <w:szCs w:val="24"/>
          <w:lang w:val="ru-RU" w:eastAsia="ru-RU" w:bidi="ar-SA"/>
        </w:rPr>
        <w:t>знать: </w:t>
      </w:r>
    </w:p>
    <w:p w:rsidR="0041693D" w:rsidRPr="0041693D" w:rsidRDefault="0041693D" w:rsidP="0041693D">
      <w:pPr>
        <w:numPr>
          <w:ilvl w:val="0"/>
          <w:numId w:val="23"/>
        </w:numPr>
        <w:spacing w:before="23" w:after="23" w:line="255" w:lineRule="atLeast"/>
        <w:ind w:left="480"/>
        <w:jc w:val="both"/>
        <w:rPr>
          <w:rFonts w:ascii="Times New Roman" w:eastAsia="Times New Roman" w:hAnsi="Times New Roman"/>
          <w:sz w:val="24"/>
          <w:szCs w:val="24"/>
          <w:lang w:val="ru-RU" w:eastAsia="ru-RU" w:bidi="ar-SA"/>
        </w:rPr>
      </w:pPr>
      <w:r w:rsidRPr="0041693D">
        <w:rPr>
          <w:rFonts w:ascii="Times New Roman" w:eastAsia="Times New Roman" w:hAnsi="Times New Roman"/>
          <w:sz w:val="24"/>
          <w:szCs w:val="24"/>
          <w:lang w:val="ru-RU" w:eastAsia="ru-RU" w:bidi="ar-SA"/>
        </w:rPr>
        <w:t>действующие законодательные и нормативные акты, регулирующие производственно - х</w:t>
      </w:r>
      <w:r w:rsidRPr="0041693D">
        <w:rPr>
          <w:rFonts w:ascii="Times New Roman" w:eastAsia="Times New Roman" w:hAnsi="Times New Roman"/>
          <w:sz w:val="24"/>
          <w:szCs w:val="24"/>
          <w:lang w:val="ru-RU" w:eastAsia="ru-RU" w:bidi="ar-SA"/>
        </w:rPr>
        <w:t>о</w:t>
      </w:r>
      <w:r w:rsidRPr="0041693D">
        <w:rPr>
          <w:rFonts w:ascii="Times New Roman" w:eastAsia="Times New Roman" w:hAnsi="Times New Roman"/>
          <w:sz w:val="24"/>
          <w:szCs w:val="24"/>
          <w:lang w:val="ru-RU" w:eastAsia="ru-RU" w:bidi="ar-SA"/>
        </w:rPr>
        <w:t>зяйственную деятельность основные технико-экономические  показатели  деятельности о</w:t>
      </w:r>
      <w:r w:rsidRPr="0041693D">
        <w:rPr>
          <w:rFonts w:ascii="Times New Roman" w:eastAsia="Times New Roman" w:hAnsi="Times New Roman"/>
          <w:sz w:val="24"/>
          <w:szCs w:val="24"/>
          <w:lang w:val="ru-RU" w:eastAsia="ru-RU" w:bidi="ar-SA"/>
        </w:rPr>
        <w:t>р</w:t>
      </w:r>
      <w:r w:rsidRPr="0041693D">
        <w:rPr>
          <w:rFonts w:ascii="Times New Roman" w:eastAsia="Times New Roman" w:hAnsi="Times New Roman"/>
          <w:sz w:val="24"/>
          <w:szCs w:val="24"/>
          <w:lang w:val="ru-RU" w:eastAsia="ru-RU" w:bidi="ar-SA"/>
        </w:rPr>
        <w:t>ганизации;    </w:t>
      </w:r>
    </w:p>
    <w:p w:rsidR="0041693D" w:rsidRPr="0041693D" w:rsidRDefault="0041693D" w:rsidP="0041693D">
      <w:pPr>
        <w:numPr>
          <w:ilvl w:val="0"/>
          <w:numId w:val="23"/>
        </w:numPr>
        <w:spacing w:before="23" w:after="23" w:line="255" w:lineRule="atLeast"/>
        <w:ind w:left="480"/>
        <w:jc w:val="both"/>
        <w:rPr>
          <w:rFonts w:ascii="Times New Roman" w:eastAsia="Times New Roman" w:hAnsi="Times New Roman"/>
          <w:sz w:val="24"/>
          <w:szCs w:val="24"/>
          <w:lang w:val="ru-RU" w:eastAsia="ru-RU" w:bidi="ar-SA"/>
        </w:rPr>
      </w:pPr>
      <w:r w:rsidRPr="0041693D">
        <w:rPr>
          <w:rFonts w:ascii="Times New Roman" w:eastAsia="Times New Roman" w:hAnsi="Times New Roman"/>
          <w:sz w:val="24"/>
          <w:szCs w:val="24"/>
          <w:lang w:val="ru-RU" w:eastAsia="ru-RU" w:bidi="ar-SA"/>
        </w:rPr>
        <w:t>методики расчета основных   технико-экономических показателей                    деятельности организ</w:t>
      </w:r>
      <w:r w:rsidRPr="0041693D">
        <w:rPr>
          <w:rFonts w:ascii="Times New Roman" w:eastAsia="Times New Roman" w:hAnsi="Times New Roman"/>
          <w:sz w:val="24"/>
          <w:szCs w:val="24"/>
          <w:lang w:val="ru-RU" w:eastAsia="ru-RU" w:bidi="ar-SA"/>
        </w:rPr>
        <w:t>а</w:t>
      </w:r>
      <w:r w:rsidRPr="0041693D">
        <w:rPr>
          <w:rFonts w:ascii="Times New Roman" w:eastAsia="Times New Roman" w:hAnsi="Times New Roman"/>
          <w:sz w:val="24"/>
          <w:szCs w:val="24"/>
          <w:lang w:val="ru-RU" w:eastAsia="ru-RU" w:bidi="ar-SA"/>
        </w:rPr>
        <w:t>ции;                                                             </w:t>
      </w:r>
    </w:p>
    <w:p w:rsidR="0041693D" w:rsidRPr="0041693D" w:rsidRDefault="0041693D" w:rsidP="0041693D">
      <w:pPr>
        <w:numPr>
          <w:ilvl w:val="0"/>
          <w:numId w:val="23"/>
        </w:numPr>
        <w:spacing w:before="23" w:after="23" w:line="255" w:lineRule="atLeast"/>
        <w:ind w:left="480"/>
        <w:jc w:val="both"/>
        <w:rPr>
          <w:rFonts w:ascii="Times New Roman" w:eastAsia="Times New Roman" w:hAnsi="Times New Roman"/>
          <w:sz w:val="24"/>
          <w:szCs w:val="24"/>
          <w:lang w:val="ru-RU" w:eastAsia="ru-RU" w:bidi="ar-SA"/>
        </w:rPr>
      </w:pPr>
      <w:r w:rsidRPr="0041693D">
        <w:rPr>
          <w:rFonts w:ascii="Times New Roman" w:eastAsia="Times New Roman" w:hAnsi="Times New Roman"/>
          <w:sz w:val="24"/>
          <w:szCs w:val="24"/>
          <w:lang w:val="ru-RU" w:eastAsia="ru-RU" w:bidi="ar-SA"/>
        </w:rPr>
        <w:t>методы управления основными и оборотными средствами и оценки эффективности их и</w:t>
      </w:r>
      <w:r w:rsidRPr="0041693D">
        <w:rPr>
          <w:rFonts w:ascii="Times New Roman" w:eastAsia="Times New Roman" w:hAnsi="Times New Roman"/>
          <w:sz w:val="24"/>
          <w:szCs w:val="24"/>
          <w:lang w:val="ru-RU" w:eastAsia="ru-RU" w:bidi="ar-SA"/>
        </w:rPr>
        <w:t>с</w:t>
      </w:r>
      <w:r w:rsidRPr="0041693D">
        <w:rPr>
          <w:rFonts w:ascii="Times New Roman" w:eastAsia="Times New Roman" w:hAnsi="Times New Roman"/>
          <w:sz w:val="24"/>
          <w:szCs w:val="24"/>
          <w:lang w:val="ru-RU" w:eastAsia="ru-RU" w:bidi="ar-SA"/>
        </w:rPr>
        <w:t>пользования;                                        </w:t>
      </w:r>
    </w:p>
    <w:p w:rsidR="0041693D" w:rsidRPr="0041693D" w:rsidRDefault="0041693D" w:rsidP="0041693D">
      <w:pPr>
        <w:numPr>
          <w:ilvl w:val="0"/>
          <w:numId w:val="23"/>
        </w:numPr>
        <w:spacing w:before="23" w:after="23" w:line="255" w:lineRule="atLeast"/>
        <w:ind w:left="480"/>
        <w:jc w:val="both"/>
        <w:rPr>
          <w:rFonts w:ascii="Times New Roman" w:eastAsia="Times New Roman" w:hAnsi="Times New Roman"/>
          <w:sz w:val="24"/>
          <w:szCs w:val="24"/>
          <w:lang w:val="ru-RU" w:eastAsia="ru-RU" w:bidi="ar-SA"/>
        </w:rPr>
      </w:pPr>
      <w:r w:rsidRPr="0041693D">
        <w:rPr>
          <w:rFonts w:ascii="Times New Roman" w:eastAsia="Times New Roman" w:hAnsi="Times New Roman"/>
          <w:sz w:val="24"/>
          <w:szCs w:val="24"/>
          <w:lang w:val="ru-RU" w:eastAsia="ru-RU" w:bidi="ar-SA"/>
        </w:rPr>
        <w:t>механизмы ценообразования на продукцию (услуги), формы оплаты труда в современных условиях;</w:t>
      </w:r>
    </w:p>
    <w:p w:rsidR="0041693D" w:rsidRPr="0041693D" w:rsidRDefault="0041693D" w:rsidP="0041693D">
      <w:pPr>
        <w:numPr>
          <w:ilvl w:val="0"/>
          <w:numId w:val="23"/>
        </w:numPr>
        <w:spacing w:before="23" w:after="23" w:line="255" w:lineRule="atLeast"/>
        <w:ind w:left="480"/>
        <w:jc w:val="both"/>
        <w:rPr>
          <w:rFonts w:ascii="Times New Roman" w:eastAsia="Times New Roman" w:hAnsi="Times New Roman"/>
          <w:sz w:val="24"/>
          <w:szCs w:val="24"/>
          <w:lang w:val="ru-RU" w:eastAsia="ru-RU" w:bidi="ar-SA"/>
        </w:rPr>
      </w:pPr>
      <w:r w:rsidRPr="0041693D">
        <w:rPr>
          <w:rFonts w:ascii="Times New Roman" w:eastAsia="Times New Roman" w:hAnsi="Times New Roman"/>
          <w:sz w:val="24"/>
          <w:szCs w:val="24"/>
          <w:lang w:val="ru-RU" w:eastAsia="ru-RU" w:bidi="ar-SA"/>
        </w:rPr>
        <w:t>основы маркетинговой деятельности, менеджмента  и  принципы  делового  общения;</w:t>
      </w:r>
    </w:p>
    <w:p w:rsidR="0041693D" w:rsidRPr="0041693D" w:rsidRDefault="0041693D" w:rsidP="0041693D">
      <w:pPr>
        <w:numPr>
          <w:ilvl w:val="0"/>
          <w:numId w:val="23"/>
        </w:numPr>
        <w:spacing w:before="23" w:after="23" w:line="255" w:lineRule="atLeast"/>
        <w:ind w:left="480"/>
        <w:jc w:val="both"/>
        <w:rPr>
          <w:rFonts w:ascii="Times New Roman" w:eastAsia="Times New Roman" w:hAnsi="Times New Roman"/>
          <w:sz w:val="24"/>
          <w:szCs w:val="24"/>
          <w:lang w:val="ru-RU" w:eastAsia="ru-RU" w:bidi="ar-SA"/>
        </w:rPr>
      </w:pPr>
      <w:r w:rsidRPr="0041693D">
        <w:rPr>
          <w:rFonts w:ascii="Times New Roman" w:eastAsia="Times New Roman" w:hAnsi="Times New Roman"/>
          <w:sz w:val="24"/>
          <w:szCs w:val="24"/>
          <w:lang w:val="ru-RU" w:eastAsia="ru-RU" w:bidi="ar-SA"/>
        </w:rPr>
        <w:t>основы планирования, финансирования  и  кредитования  организации;</w:t>
      </w:r>
    </w:p>
    <w:p w:rsidR="0041693D" w:rsidRPr="0041693D" w:rsidRDefault="0041693D" w:rsidP="0041693D">
      <w:pPr>
        <w:numPr>
          <w:ilvl w:val="0"/>
          <w:numId w:val="23"/>
        </w:numPr>
        <w:spacing w:before="23" w:after="23" w:line="255" w:lineRule="atLeast"/>
        <w:ind w:left="480"/>
        <w:jc w:val="both"/>
        <w:rPr>
          <w:rFonts w:ascii="Times New Roman" w:eastAsia="Times New Roman" w:hAnsi="Times New Roman"/>
          <w:sz w:val="24"/>
          <w:szCs w:val="24"/>
          <w:lang w:val="ru-RU" w:eastAsia="ru-RU" w:bidi="ar-SA"/>
        </w:rPr>
      </w:pPr>
      <w:r w:rsidRPr="0041693D">
        <w:rPr>
          <w:rFonts w:ascii="Times New Roman" w:eastAsia="Times New Roman" w:hAnsi="Times New Roman"/>
          <w:sz w:val="24"/>
          <w:szCs w:val="24"/>
          <w:lang w:val="ru-RU" w:eastAsia="ru-RU" w:bidi="ar-SA"/>
        </w:rPr>
        <w:t>особенности  менеджмента в области  профессиональной  деятельности;</w:t>
      </w:r>
    </w:p>
    <w:p w:rsidR="0041693D" w:rsidRPr="0041693D" w:rsidRDefault="0041693D" w:rsidP="0041693D">
      <w:pPr>
        <w:numPr>
          <w:ilvl w:val="0"/>
          <w:numId w:val="23"/>
        </w:numPr>
        <w:spacing w:before="23" w:after="23" w:line="255" w:lineRule="atLeast"/>
        <w:ind w:left="480"/>
        <w:jc w:val="both"/>
        <w:rPr>
          <w:rFonts w:ascii="Times New Roman" w:eastAsia="Times New Roman" w:hAnsi="Times New Roman"/>
          <w:sz w:val="24"/>
          <w:szCs w:val="24"/>
          <w:lang w:val="ru-RU" w:eastAsia="ru-RU" w:bidi="ar-SA"/>
        </w:rPr>
      </w:pPr>
      <w:r w:rsidRPr="0041693D">
        <w:rPr>
          <w:rFonts w:ascii="Times New Roman" w:eastAsia="Times New Roman" w:hAnsi="Times New Roman"/>
          <w:sz w:val="24"/>
          <w:szCs w:val="24"/>
          <w:lang w:val="ru-RU" w:eastAsia="ru-RU" w:bidi="ar-SA"/>
        </w:rPr>
        <w:t>общую производственную и организационную структуру организации;</w:t>
      </w:r>
    </w:p>
    <w:p w:rsidR="0041693D" w:rsidRPr="0041693D" w:rsidRDefault="0041693D" w:rsidP="0041693D">
      <w:pPr>
        <w:numPr>
          <w:ilvl w:val="0"/>
          <w:numId w:val="23"/>
        </w:numPr>
        <w:spacing w:before="23" w:after="23" w:line="255" w:lineRule="atLeast"/>
        <w:ind w:left="480"/>
        <w:jc w:val="both"/>
        <w:rPr>
          <w:rFonts w:ascii="Times New Roman" w:eastAsia="Times New Roman" w:hAnsi="Times New Roman"/>
          <w:sz w:val="24"/>
          <w:szCs w:val="24"/>
          <w:lang w:val="ru-RU" w:eastAsia="ru-RU" w:bidi="ar-SA"/>
        </w:rPr>
      </w:pPr>
      <w:r w:rsidRPr="0041693D">
        <w:rPr>
          <w:rFonts w:ascii="Times New Roman" w:eastAsia="Times New Roman" w:hAnsi="Times New Roman"/>
          <w:sz w:val="24"/>
          <w:szCs w:val="24"/>
          <w:lang w:val="ru-RU" w:eastAsia="ru-RU" w:bidi="ar-SA"/>
        </w:rPr>
        <w:t>состав материальных, трудовых и финансовых ресурсов организации, показатели  их  э</w:t>
      </w:r>
      <w:r w:rsidRPr="0041693D">
        <w:rPr>
          <w:rFonts w:ascii="Times New Roman" w:eastAsia="Times New Roman" w:hAnsi="Times New Roman"/>
          <w:sz w:val="24"/>
          <w:szCs w:val="24"/>
          <w:lang w:val="ru-RU" w:eastAsia="ru-RU" w:bidi="ar-SA"/>
        </w:rPr>
        <w:t>ф</w:t>
      </w:r>
      <w:r w:rsidRPr="0041693D">
        <w:rPr>
          <w:rFonts w:ascii="Times New Roman" w:eastAsia="Times New Roman" w:hAnsi="Times New Roman"/>
          <w:sz w:val="24"/>
          <w:szCs w:val="24"/>
          <w:lang w:val="ru-RU" w:eastAsia="ru-RU" w:bidi="ar-SA"/>
        </w:rPr>
        <w:t>фективного использования</w:t>
      </w:r>
      <w:proofErr w:type="gramStart"/>
      <w:r w:rsidRPr="0041693D">
        <w:rPr>
          <w:rFonts w:ascii="Times New Roman" w:eastAsia="Times New Roman" w:hAnsi="Times New Roman"/>
          <w:sz w:val="24"/>
          <w:szCs w:val="24"/>
          <w:lang w:val="ru-RU" w:eastAsia="ru-RU" w:bidi="ar-SA"/>
        </w:rPr>
        <w:t xml:space="preserve"> ;</w:t>
      </w:r>
      <w:proofErr w:type="gramEnd"/>
    </w:p>
    <w:p w:rsidR="0041693D" w:rsidRPr="0041693D" w:rsidRDefault="0041693D" w:rsidP="0041693D">
      <w:pPr>
        <w:numPr>
          <w:ilvl w:val="0"/>
          <w:numId w:val="23"/>
        </w:numPr>
        <w:spacing w:before="23" w:after="23" w:line="255" w:lineRule="atLeast"/>
        <w:ind w:left="480"/>
        <w:jc w:val="both"/>
        <w:rPr>
          <w:rFonts w:ascii="Times New Roman" w:eastAsia="Times New Roman" w:hAnsi="Times New Roman"/>
          <w:sz w:val="24"/>
          <w:szCs w:val="24"/>
          <w:lang w:val="ru-RU" w:eastAsia="ru-RU" w:bidi="ar-SA"/>
        </w:rPr>
      </w:pPr>
      <w:r w:rsidRPr="0041693D">
        <w:rPr>
          <w:rFonts w:ascii="Times New Roman" w:eastAsia="Times New Roman" w:hAnsi="Times New Roman"/>
          <w:sz w:val="24"/>
          <w:szCs w:val="24"/>
          <w:lang w:val="ru-RU" w:eastAsia="ru-RU" w:bidi="ar-SA"/>
        </w:rPr>
        <w:t>формы организации и  оплаты  труда;</w:t>
      </w:r>
    </w:p>
    <w:p w:rsidR="0041693D" w:rsidRPr="0041693D" w:rsidRDefault="0041693D" w:rsidP="0041693D">
      <w:pPr>
        <w:pStyle w:val="ab"/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013415" w:rsidRPr="0041693D" w:rsidRDefault="00013415" w:rsidP="0041693D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41693D" w:rsidRDefault="0041693D" w:rsidP="0041693D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009DB" w:rsidRDefault="00D009DB" w:rsidP="0041693D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009DB" w:rsidRDefault="00D009DB" w:rsidP="0041693D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009DB" w:rsidRDefault="00D009DB" w:rsidP="0041693D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009DB" w:rsidRDefault="00D009DB" w:rsidP="0041693D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009DB" w:rsidRDefault="00D009DB" w:rsidP="0041693D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009DB" w:rsidRDefault="00D009DB" w:rsidP="0041693D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009DB" w:rsidRDefault="00D009DB" w:rsidP="0041693D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009DB" w:rsidRDefault="00D009DB" w:rsidP="0041693D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009DB" w:rsidRPr="0041693D" w:rsidRDefault="00D009DB" w:rsidP="0041693D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F1511D" w:rsidRPr="00D009DB" w:rsidRDefault="007C7D25" w:rsidP="0041693D">
      <w:pPr>
        <w:pStyle w:val="ab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4"/>
          <w:szCs w:val="24"/>
          <w:u w:val="single"/>
          <w:lang w:val="ru-RU"/>
        </w:rPr>
      </w:pPr>
      <w:r w:rsidRPr="00D009DB">
        <w:rPr>
          <w:rFonts w:ascii="Times New Roman" w:hAnsi="Times New Roman"/>
          <w:b/>
          <w:sz w:val="24"/>
          <w:szCs w:val="24"/>
          <w:u w:val="single"/>
          <w:lang w:val="ru-RU"/>
        </w:rPr>
        <w:lastRenderedPageBreak/>
        <w:t>Методические указания по написанию и оформлению контрольной работы.</w:t>
      </w:r>
    </w:p>
    <w:p w:rsidR="007C7D25" w:rsidRPr="0041693D" w:rsidRDefault="00013415" w:rsidP="00013415">
      <w:pPr>
        <w:pStyle w:val="ab"/>
        <w:spacing w:after="0"/>
        <w:ind w:firstLine="696"/>
        <w:jc w:val="both"/>
        <w:rPr>
          <w:rFonts w:ascii="Times New Roman" w:hAnsi="Times New Roman"/>
          <w:sz w:val="24"/>
          <w:szCs w:val="24"/>
          <w:lang w:val="ru-RU"/>
        </w:rPr>
      </w:pPr>
      <w:r w:rsidRPr="0041693D">
        <w:rPr>
          <w:rFonts w:ascii="Times New Roman" w:hAnsi="Times New Roman"/>
          <w:sz w:val="24"/>
          <w:szCs w:val="24"/>
          <w:lang w:val="ru-RU"/>
        </w:rPr>
        <w:t>К</w:t>
      </w:r>
      <w:r w:rsidR="007C7D25" w:rsidRPr="0041693D">
        <w:rPr>
          <w:rFonts w:ascii="Times New Roman" w:hAnsi="Times New Roman"/>
          <w:sz w:val="24"/>
          <w:szCs w:val="24"/>
          <w:lang w:val="ru-RU"/>
        </w:rPr>
        <w:t>онтрольная работа является</w:t>
      </w:r>
      <w:r w:rsidR="008F3587" w:rsidRPr="0041693D">
        <w:rPr>
          <w:rFonts w:ascii="Times New Roman" w:hAnsi="Times New Roman"/>
          <w:sz w:val="24"/>
          <w:szCs w:val="24"/>
          <w:lang w:val="ru-RU"/>
        </w:rPr>
        <w:t xml:space="preserve"> одной из форм учебной работы студе</w:t>
      </w:r>
      <w:r w:rsidR="008F3587" w:rsidRPr="0041693D">
        <w:rPr>
          <w:rFonts w:ascii="Times New Roman" w:hAnsi="Times New Roman"/>
          <w:sz w:val="24"/>
          <w:szCs w:val="24"/>
          <w:lang w:val="ru-RU"/>
        </w:rPr>
        <w:t>н</w:t>
      </w:r>
      <w:r w:rsidR="008F3587" w:rsidRPr="0041693D">
        <w:rPr>
          <w:rFonts w:ascii="Times New Roman" w:hAnsi="Times New Roman"/>
          <w:sz w:val="24"/>
          <w:szCs w:val="24"/>
          <w:lang w:val="ru-RU"/>
        </w:rPr>
        <w:t>тов</w:t>
      </w:r>
      <w:r w:rsidR="007C7D25" w:rsidRPr="0041693D">
        <w:rPr>
          <w:rFonts w:ascii="Times New Roman" w:hAnsi="Times New Roman"/>
          <w:sz w:val="24"/>
          <w:szCs w:val="24"/>
          <w:lang w:val="ru-RU"/>
        </w:rPr>
        <w:t xml:space="preserve"> заочного отделения.</w:t>
      </w:r>
    </w:p>
    <w:p w:rsidR="007C7D25" w:rsidRPr="0041693D" w:rsidRDefault="007C7D25" w:rsidP="00013415">
      <w:pPr>
        <w:pStyle w:val="ab"/>
        <w:spacing w:after="0"/>
        <w:ind w:firstLine="696"/>
        <w:jc w:val="both"/>
        <w:rPr>
          <w:rFonts w:ascii="Times New Roman" w:hAnsi="Times New Roman"/>
          <w:sz w:val="24"/>
          <w:szCs w:val="24"/>
          <w:lang w:val="ru-RU"/>
        </w:rPr>
      </w:pPr>
      <w:r w:rsidRPr="0041693D">
        <w:rPr>
          <w:rFonts w:ascii="Times New Roman" w:hAnsi="Times New Roman"/>
          <w:sz w:val="24"/>
          <w:szCs w:val="24"/>
          <w:lang w:val="ru-RU"/>
        </w:rPr>
        <w:t>Цель выполнения контрольной работы состоит в закреплении имею</w:t>
      </w:r>
      <w:r w:rsidR="008F3587" w:rsidRPr="0041693D">
        <w:rPr>
          <w:rFonts w:ascii="Times New Roman" w:hAnsi="Times New Roman"/>
          <w:sz w:val="24"/>
          <w:szCs w:val="24"/>
          <w:lang w:val="ru-RU"/>
        </w:rPr>
        <w:t>щихся у ст</w:t>
      </w:r>
      <w:r w:rsidR="008F3587" w:rsidRPr="0041693D">
        <w:rPr>
          <w:rFonts w:ascii="Times New Roman" w:hAnsi="Times New Roman"/>
          <w:sz w:val="24"/>
          <w:szCs w:val="24"/>
          <w:lang w:val="ru-RU"/>
        </w:rPr>
        <w:t>у</w:t>
      </w:r>
      <w:r w:rsidR="008F3587" w:rsidRPr="0041693D">
        <w:rPr>
          <w:rFonts w:ascii="Times New Roman" w:hAnsi="Times New Roman"/>
          <w:sz w:val="24"/>
          <w:szCs w:val="24"/>
          <w:lang w:val="ru-RU"/>
        </w:rPr>
        <w:t xml:space="preserve">дентов </w:t>
      </w:r>
      <w:r w:rsidRPr="0041693D">
        <w:rPr>
          <w:rFonts w:ascii="Times New Roman" w:hAnsi="Times New Roman"/>
          <w:sz w:val="24"/>
          <w:szCs w:val="24"/>
          <w:lang w:val="ru-RU"/>
        </w:rPr>
        <w:t xml:space="preserve">знаний, а также умение самостоятельно работать с </w:t>
      </w:r>
      <w:r w:rsidR="008F3587" w:rsidRPr="0041693D">
        <w:rPr>
          <w:rFonts w:ascii="Times New Roman" w:hAnsi="Times New Roman"/>
          <w:sz w:val="24"/>
          <w:szCs w:val="24"/>
          <w:lang w:val="ru-RU"/>
        </w:rPr>
        <w:t>д</w:t>
      </w:r>
      <w:r w:rsidR="008F3587" w:rsidRPr="0041693D">
        <w:rPr>
          <w:rFonts w:ascii="Times New Roman" w:hAnsi="Times New Roman"/>
          <w:sz w:val="24"/>
          <w:szCs w:val="24"/>
          <w:lang w:val="ru-RU"/>
        </w:rPr>
        <w:t>о</w:t>
      </w:r>
      <w:r w:rsidR="008F3587" w:rsidRPr="0041693D">
        <w:rPr>
          <w:rFonts w:ascii="Times New Roman" w:hAnsi="Times New Roman"/>
          <w:sz w:val="24"/>
          <w:szCs w:val="24"/>
          <w:lang w:val="ru-RU"/>
        </w:rPr>
        <w:t>полнительной литературой</w:t>
      </w:r>
      <w:r w:rsidRPr="0041693D">
        <w:rPr>
          <w:rFonts w:ascii="Times New Roman" w:hAnsi="Times New Roman"/>
          <w:sz w:val="24"/>
          <w:szCs w:val="24"/>
          <w:lang w:val="ru-RU"/>
        </w:rPr>
        <w:t>, подбирать материал по предложенным вопросам, умении правильно изложить изуче</w:t>
      </w:r>
      <w:r w:rsidRPr="0041693D">
        <w:rPr>
          <w:rFonts w:ascii="Times New Roman" w:hAnsi="Times New Roman"/>
          <w:sz w:val="24"/>
          <w:szCs w:val="24"/>
          <w:lang w:val="ru-RU"/>
        </w:rPr>
        <w:t>н</w:t>
      </w:r>
      <w:r w:rsidRPr="0041693D">
        <w:rPr>
          <w:rFonts w:ascii="Times New Roman" w:hAnsi="Times New Roman"/>
          <w:sz w:val="24"/>
          <w:szCs w:val="24"/>
          <w:lang w:val="ru-RU"/>
        </w:rPr>
        <w:t>ный материал.</w:t>
      </w:r>
    </w:p>
    <w:p w:rsidR="007C7D25" w:rsidRPr="0041693D" w:rsidRDefault="007C7D25" w:rsidP="007420AB">
      <w:pPr>
        <w:pStyle w:val="ab"/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41693D">
        <w:rPr>
          <w:rFonts w:ascii="Times New Roman" w:hAnsi="Times New Roman"/>
          <w:sz w:val="24"/>
          <w:szCs w:val="24"/>
          <w:lang w:val="ru-RU"/>
        </w:rPr>
        <w:t>Работа студента над контрольной работой состоит из следующих этапов:</w:t>
      </w:r>
    </w:p>
    <w:p w:rsidR="007C7D25" w:rsidRPr="0041693D" w:rsidRDefault="008F3587" w:rsidP="007420AB">
      <w:pPr>
        <w:pStyle w:val="ab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41693D">
        <w:rPr>
          <w:rFonts w:ascii="Times New Roman" w:hAnsi="Times New Roman"/>
          <w:sz w:val="24"/>
          <w:szCs w:val="24"/>
          <w:lang w:val="ru-RU"/>
        </w:rPr>
        <w:t>з</w:t>
      </w:r>
      <w:r w:rsidR="007C7D25" w:rsidRPr="0041693D">
        <w:rPr>
          <w:rFonts w:ascii="Times New Roman" w:hAnsi="Times New Roman"/>
          <w:sz w:val="24"/>
          <w:szCs w:val="24"/>
          <w:lang w:val="ru-RU"/>
        </w:rPr>
        <w:t xml:space="preserve">накомство с вопросами своего варианта,  </w:t>
      </w:r>
      <w:r w:rsidR="00066FC1" w:rsidRPr="0041693D">
        <w:rPr>
          <w:rFonts w:ascii="Times New Roman" w:hAnsi="Times New Roman"/>
          <w:sz w:val="24"/>
          <w:szCs w:val="24"/>
          <w:lang w:val="ru-RU"/>
        </w:rPr>
        <w:t>вариант контрольной работы по п</w:t>
      </w:r>
      <w:r w:rsidR="00066FC1" w:rsidRPr="0041693D">
        <w:rPr>
          <w:rFonts w:ascii="Times New Roman" w:hAnsi="Times New Roman"/>
          <w:sz w:val="24"/>
          <w:szCs w:val="24"/>
          <w:lang w:val="ru-RU"/>
        </w:rPr>
        <w:t>о</w:t>
      </w:r>
      <w:r w:rsidR="00066FC1" w:rsidRPr="0041693D">
        <w:rPr>
          <w:rFonts w:ascii="Times New Roman" w:hAnsi="Times New Roman"/>
          <w:sz w:val="24"/>
          <w:szCs w:val="24"/>
          <w:lang w:val="ru-RU"/>
        </w:rPr>
        <w:t>следней цифре своего порядкового номера в списке группы</w:t>
      </w:r>
      <w:r w:rsidRPr="0041693D">
        <w:rPr>
          <w:rFonts w:ascii="Times New Roman" w:hAnsi="Times New Roman"/>
          <w:sz w:val="24"/>
          <w:szCs w:val="24"/>
          <w:lang w:val="ru-RU"/>
        </w:rPr>
        <w:t xml:space="preserve"> по журналу </w:t>
      </w:r>
      <w:r w:rsidR="000814EA" w:rsidRPr="0041693D">
        <w:rPr>
          <w:rFonts w:ascii="Times New Roman" w:hAnsi="Times New Roman"/>
          <w:sz w:val="24"/>
          <w:szCs w:val="24"/>
          <w:lang w:val="ru-RU"/>
        </w:rPr>
        <w:t xml:space="preserve"> (напр</w:t>
      </w:r>
      <w:r w:rsidR="000814EA" w:rsidRPr="0041693D">
        <w:rPr>
          <w:rFonts w:ascii="Times New Roman" w:hAnsi="Times New Roman"/>
          <w:sz w:val="24"/>
          <w:szCs w:val="24"/>
          <w:lang w:val="ru-RU"/>
        </w:rPr>
        <w:t>и</w:t>
      </w:r>
      <w:r w:rsidR="000814EA" w:rsidRPr="0041693D">
        <w:rPr>
          <w:rFonts w:ascii="Times New Roman" w:hAnsi="Times New Roman"/>
          <w:sz w:val="24"/>
          <w:szCs w:val="24"/>
          <w:lang w:val="ru-RU"/>
        </w:rPr>
        <w:t>мер: вариант №1 порядковый номер 1, 11, 21)</w:t>
      </w:r>
      <w:r w:rsidR="007C7D25" w:rsidRPr="0041693D">
        <w:rPr>
          <w:rFonts w:ascii="Times New Roman" w:hAnsi="Times New Roman"/>
          <w:sz w:val="24"/>
          <w:szCs w:val="24"/>
          <w:lang w:val="ru-RU"/>
        </w:rPr>
        <w:t>;</w:t>
      </w:r>
    </w:p>
    <w:p w:rsidR="007C7D25" w:rsidRPr="0041693D" w:rsidRDefault="008F3587" w:rsidP="007420AB">
      <w:pPr>
        <w:pStyle w:val="ab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41693D">
        <w:rPr>
          <w:rFonts w:ascii="Times New Roman" w:hAnsi="Times New Roman"/>
          <w:sz w:val="24"/>
          <w:szCs w:val="24"/>
          <w:lang w:val="ru-RU"/>
        </w:rPr>
        <w:t>в</w:t>
      </w:r>
      <w:r w:rsidR="007C7D25" w:rsidRPr="0041693D">
        <w:rPr>
          <w:rFonts w:ascii="Times New Roman" w:hAnsi="Times New Roman"/>
          <w:sz w:val="24"/>
          <w:szCs w:val="24"/>
          <w:lang w:val="ru-RU"/>
        </w:rPr>
        <w:t>ыбор учебников, дополнительной литературы;</w:t>
      </w:r>
    </w:p>
    <w:p w:rsidR="007C7D25" w:rsidRPr="0041693D" w:rsidRDefault="008F3587" w:rsidP="007420AB">
      <w:pPr>
        <w:pStyle w:val="ab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41693D">
        <w:rPr>
          <w:rFonts w:ascii="Times New Roman" w:hAnsi="Times New Roman"/>
          <w:sz w:val="24"/>
          <w:szCs w:val="24"/>
          <w:lang w:val="ru-RU"/>
        </w:rPr>
        <w:t>и</w:t>
      </w:r>
      <w:r w:rsidR="007C7D25" w:rsidRPr="0041693D">
        <w:rPr>
          <w:rFonts w:ascii="Times New Roman" w:hAnsi="Times New Roman"/>
          <w:sz w:val="24"/>
          <w:szCs w:val="24"/>
          <w:lang w:val="ru-RU"/>
        </w:rPr>
        <w:t>зучение  и накопление материала;</w:t>
      </w:r>
    </w:p>
    <w:p w:rsidR="007C7D25" w:rsidRPr="0041693D" w:rsidRDefault="008F3587" w:rsidP="007420AB">
      <w:pPr>
        <w:pStyle w:val="ab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41693D">
        <w:rPr>
          <w:rFonts w:ascii="Times New Roman" w:hAnsi="Times New Roman"/>
          <w:sz w:val="24"/>
          <w:szCs w:val="24"/>
          <w:lang w:val="ru-RU"/>
        </w:rPr>
        <w:t>о</w:t>
      </w:r>
      <w:r w:rsidR="007C7D25" w:rsidRPr="0041693D">
        <w:rPr>
          <w:rFonts w:ascii="Times New Roman" w:hAnsi="Times New Roman"/>
          <w:sz w:val="24"/>
          <w:szCs w:val="24"/>
          <w:lang w:val="ru-RU"/>
        </w:rPr>
        <w:t>бобщение материала и написание контрольной работы;</w:t>
      </w:r>
    </w:p>
    <w:p w:rsidR="007C7D25" w:rsidRPr="0041693D" w:rsidRDefault="008F3587" w:rsidP="007420AB">
      <w:pPr>
        <w:pStyle w:val="ab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41693D">
        <w:rPr>
          <w:rFonts w:ascii="Times New Roman" w:hAnsi="Times New Roman"/>
          <w:sz w:val="24"/>
          <w:szCs w:val="24"/>
          <w:lang w:val="ru-RU"/>
        </w:rPr>
        <w:t>о</w:t>
      </w:r>
      <w:r w:rsidR="007C7D25" w:rsidRPr="0041693D">
        <w:rPr>
          <w:rFonts w:ascii="Times New Roman" w:hAnsi="Times New Roman"/>
          <w:sz w:val="24"/>
          <w:szCs w:val="24"/>
          <w:lang w:val="ru-RU"/>
        </w:rPr>
        <w:t>формление контрольной работы</w:t>
      </w:r>
      <w:r w:rsidR="006A55C6" w:rsidRPr="0041693D">
        <w:rPr>
          <w:rFonts w:ascii="Times New Roman" w:hAnsi="Times New Roman"/>
          <w:sz w:val="24"/>
          <w:szCs w:val="24"/>
          <w:lang w:val="ru-RU"/>
        </w:rPr>
        <w:t xml:space="preserve"> в соответствии с предъявляемыми требовани</w:t>
      </w:r>
      <w:r w:rsidR="006A55C6" w:rsidRPr="0041693D">
        <w:rPr>
          <w:rFonts w:ascii="Times New Roman" w:hAnsi="Times New Roman"/>
          <w:sz w:val="24"/>
          <w:szCs w:val="24"/>
          <w:lang w:val="ru-RU"/>
        </w:rPr>
        <w:t>я</w:t>
      </w:r>
      <w:r w:rsidR="006A55C6" w:rsidRPr="0041693D">
        <w:rPr>
          <w:rFonts w:ascii="Times New Roman" w:hAnsi="Times New Roman"/>
          <w:sz w:val="24"/>
          <w:szCs w:val="24"/>
          <w:lang w:val="ru-RU"/>
        </w:rPr>
        <w:t>ми.</w:t>
      </w:r>
    </w:p>
    <w:p w:rsidR="006A55C6" w:rsidRPr="0041693D" w:rsidRDefault="006A55C6" w:rsidP="008F3587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41693D">
        <w:rPr>
          <w:rFonts w:ascii="Times New Roman" w:hAnsi="Times New Roman"/>
          <w:sz w:val="24"/>
          <w:szCs w:val="24"/>
          <w:lang w:val="ru-RU"/>
        </w:rPr>
        <w:t>Перечень вариантов контрольной работы приведен в Приложении 1.</w:t>
      </w:r>
    </w:p>
    <w:p w:rsidR="006A55C6" w:rsidRPr="0041693D" w:rsidRDefault="006A55C6" w:rsidP="008F3587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41693D">
        <w:rPr>
          <w:rFonts w:ascii="Times New Roman" w:hAnsi="Times New Roman"/>
          <w:sz w:val="24"/>
          <w:szCs w:val="24"/>
          <w:lang w:val="ru-RU"/>
        </w:rPr>
        <w:t xml:space="preserve">Имея вариант контрольной </w:t>
      </w:r>
      <w:proofErr w:type="gramStart"/>
      <w:r w:rsidRPr="0041693D">
        <w:rPr>
          <w:rFonts w:ascii="Times New Roman" w:hAnsi="Times New Roman"/>
          <w:sz w:val="24"/>
          <w:szCs w:val="24"/>
          <w:lang w:val="ru-RU"/>
        </w:rPr>
        <w:t>работы</w:t>
      </w:r>
      <w:proofErr w:type="gramEnd"/>
      <w:r w:rsidRPr="0041693D">
        <w:rPr>
          <w:rFonts w:ascii="Times New Roman" w:hAnsi="Times New Roman"/>
          <w:sz w:val="24"/>
          <w:szCs w:val="24"/>
          <w:lang w:val="ru-RU"/>
        </w:rPr>
        <w:t xml:space="preserve"> студент обращается к </w:t>
      </w:r>
      <w:r w:rsidR="008F3587" w:rsidRPr="0041693D">
        <w:rPr>
          <w:rFonts w:ascii="Times New Roman" w:hAnsi="Times New Roman"/>
          <w:sz w:val="24"/>
          <w:szCs w:val="24"/>
          <w:lang w:val="ru-RU"/>
        </w:rPr>
        <w:t xml:space="preserve">дополнительной </w:t>
      </w:r>
      <w:r w:rsidRPr="0041693D">
        <w:rPr>
          <w:rFonts w:ascii="Times New Roman" w:hAnsi="Times New Roman"/>
          <w:sz w:val="24"/>
          <w:szCs w:val="24"/>
          <w:lang w:val="ru-RU"/>
        </w:rPr>
        <w:t>литературе. Список л</w:t>
      </w:r>
      <w:r w:rsidRPr="0041693D">
        <w:rPr>
          <w:rFonts w:ascii="Times New Roman" w:hAnsi="Times New Roman"/>
          <w:sz w:val="24"/>
          <w:szCs w:val="24"/>
          <w:lang w:val="ru-RU"/>
        </w:rPr>
        <w:t>и</w:t>
      </w:r>
      <w:r w:rsidRPr="0041693D">
        <w:rPr>
          <w:rFonts w:ascii="Times New Roman" w:hAnsi="Times New Roman"/>
          <w:sz w:val="24"/>
          <w:szCs w:val="24"/>
          <w:lang w:val="ru-RU"/>
        </w:rPr>
        <w:t>тературы приведен в Приложении 2.</w:t>
      </w:r>
    </w:p>
    <w:p w:rsidR="006A55C6" w:rsidRPr="0041693D" w:rsidRDefault="006A55C6" w:rsidP="008F3587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41693D">
        <w:rPr>
          <w:rFonts w:ascii="Times New Roman" w:hAnsi="Times New Roman"/>
          <w:sz w:val="24"/>
          <w:szCs w:val="24"/>
          <w:lang w:val="ru-RU"/>
        </w:rPr>
        <w:t>При работе над контрольной работой необходимо изучить соответствующую теме лит</w:t>
      </w:r>
      <w:r w:rsidRPr="0041693D">
        <w:rPr>
          <w:rFonts w:ascii="Times New Roman" w:hAnsi="Times New Roman"/>
          <w:sz w:val="24"/>
          <w:szCs w:val="24"/>
          <w:lang w:val="ru-RU"/>
        </w:rPr>
        <w:t>е</w:t>
      </w:r>
      <w:r w:rsidRPr="0041693D">
        <w:rPr>
          <w:rFonts w:ascii="Times New Roman" w:hAnsi="Times New Roman"/>
          <w:sz w:val="24"/>
          <w:szCs w:val="24"/>
          <w:lang w:val="ru-RU"/>
        </w:rPr>
        <w:t>ратуру: учебники, интернет-ресурсы, журналы.</w:t>
      </w:r>
    </w:p>
    <w:p w:rsidR="006A55C6" w:rsidRPr="0041693D" w:rsidRDefault="006A55C6" w:rsidP="008F3587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41693D">
        <w:rPr>
          <w:rFonts w:ascii="Times New Roman" w:hAnsi="Times New Roman"/>
          <w:sz w:val="24"/>
          <w:szCs w:val="24"/>
          <w:lang w:val="ru-RU"/>
        </w:rPr>
        <w:t>Подготовленная информация последовательно, продуманно и аккуратно излагается в контрольной работе. Сначала указывается первый вопрос и дается о</w:t>
      </w:r>
      <w:r w:rsidRPr="0041693D">
        <w:rPr>
          <w:rFonts w:ascii="Times New Roman" w:hAnsi="Times New Roman"/>
          <w:sz w:val="24"/>
          <w:szCs w:val="24"/>
          <w:lang w:val="ru-RU"/>
        </w:rPr>
        <w:t>т</w:t>
      </w:r>
      <w:r w:rsidRPr="0041693D">
        <w:rPr>
          <w:rFonts w:ascii="Times New Roman" w:hAnsi="Times New Roman"/>
          <w:sz w:val="24"/>
          <w:szCs w:val="24"/>
          <w:lang w:val="ru-RU"/>
        </w:rPr>
        <w:t>вет на него, затем второй вопрос</w:t>
      </w:r>
      <w:r w:rsidR="008F3587" w:rsidRPr="0041693D">
        <w:rPr>
          <w:rFonts w:ascii="Times New Roman" w:hAnsi="Times New Roman"/>
          <w:sz w:val="24"/>
          <w:szCs w:val="24"/>
          <w:lang w:val="ru-RU"/>
        </w:rPr>
        <w:t xml:space="preserve"> – и ответ. В заключение</w:t>
      </w:r>
      <w:r w:rsidRPr="0041693D">
        <w:rPr>
          <w:rFonts w:ascii="Times New Roman" w:hAnsi="Times New Roman"/>
          <w:sz w:val="24"/>
          <w:szCs w:val="24"/>
          <w:lang w:val="ru-RU"/>
        </w:rPr>
        <w:t xml:space="preserve"> должна быть решена задача и оформлена в соответствии с м</w:t>
      </w:r>
      <w:r w:rsidRPr="0041693D">
        <w:rPr>
          <w:rFonts w:ascii="Times New Roman" w:hAnsi="Times New Roman"/>
          <w:sz w:val="24"/>
          <w:szCs w:val="24"/>
          <w:lang w:val="ru-RU"/>
        </w:rPr>
        <w:t>е</w:t>
      </w:r>
      <w:r w:rsidRPr="0041693D">
        <w:rPr>
          <w:rFonts w:ascii="Times New Roman" w:hAnsi="Times New Roman"/>
          <w:sz w:val="24"/>
          <w:szCs w:val="24"/>
          <w:lang w:val="ru-RU"/>
        </w:rPr>
        <w:t>тодическими указаниями по решению задач.</w:t>
      </w:r>
    </w:p>
    <w:p w:rsidR="00A025D8" w:rsidRPr="0041693D" w:rsidRDefault="006A55C6" w:rsidP="008F3587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41693D">
        <w:rPr>
          <w:rFonts w:ascii="Times New Roman" w:hAnsi="Times New Roman"/>
          <w:sz w:val="24"/>
          <w:szCs w:val="24"/>
          <w:lang w:val="ru-RU"/>
        </w:rPr>
        <w:t>Категорически запрещается ксерокопирование учебника или перекачивание и</w:t>
      </w:r>
      <w:r w:rsidRPr="0041693D">
        <w:rPr>
          <w:rFonts w:ascii="Times New Roman" w:hAnsi="Times New Roman"/>
          <w:sz w:val="24"/>
          <w:szCs w:val="24"/>
          <w:lang w:val="ru-RU"/>
        </w:rPr>
        <w:t>н</w:t>
      </w:r>
      <w:r w:rsidRPr="0041693D">
        <w:rPr>
          <w:rFonts w:ascii="Times New Roman" w:hAnsi="Times New Roman"/>
          <w:sz w:val="24"/>
          <w:szCs w:val="24"/>
          <w:lang w:val="ru-RU"/>
        </w:rPr>
        <w:t xml:space="preserve">формации из интернета. </w:t>
      </w:r>
    </w:p>
    <w:p w:rsidR="006A55C6" w:rsidRPr="0041693D" w:rsidRDefault="006A55C6" w:rsidP="008F3587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41693D">
        <w:rPr>
          <w:rFonts w:ascii="Times New Roman" w:hAnsi="Times New Roman"/>
          <w:sz w:val="24"/>
          <w:szCs w:val="24"/>
          <w:lang w:val="ru-RU"/>
        </w:rPr>
        <w:t>В конце контрольной работы должен быть представлен список исполь</w:t>
      </w:r>
      <w:r w:rsidR="00FA41E9" w:rsidRPr="0041693D">
        <w:rPr>
          <w:rFonts w:ascii="Times New Roman" w:hAnsi="Times New Roman"/>
          <w:sz w:val="24"/>
          <w:szCs w:val="24"/>
          <w:lang w:val="ru-RU"/>
        </w:rPr>
        <w:t>зованной литер</w:t>
      </w:r>
      <w:r w:rsidR="00FA41E9" w:rsidRPr="0041693D">
        <w:rPr>
          <w:rFonts w:ascii="Times New Roman" w:hAnsi="Times New Roman"/>
          <w:sz w:val="24"/>
          <w:szCs w:val="24"/>
          <w:lang w:val="ru-RU"/>
        </w:rPr>
        <w:t>а</w:t>
      </w:r>
      <w:r w:rsidR="00FA41E9" w:rsidRPr="0041693D">
        <w:rPr>
          <w:rFonts w:ascii="Times New Roman" w:hAnsi="Times New Roman"/>
          <w:sz w:val="24"/>
          <w:szCs w:val="24"/>
          <w:lang w:val="ru-RU"/>
        </w:rPr>
        <w:t>туры</w:t>
      </w:r>
      <w:r w:rsidRPr="0041693D">
        <w:rPr>
          <w:rFonts w:ascii="Times New Roman" w:hAnsi="Times New Roman"/>
          <w:sz w:val="24"/>
          <w:szCs w:val="24"/>
          <w:lang w:val="ru-RU"/>
        </w:rPr>
        <w:t>.</w:t>
      </w:r>
    </w:p>
    <w:p w:rsidR="006A55C6" w:rsidRPr="0041693D" w:rsidRDefault="006A55C6" w:rsidP="008F3587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41693D">
        <w:rPr>
          <w:rFonts w:ascii="Times New Roman" w:hAnsi="Times New Roman"/>
          <w:sz w:val="24"/>
          <w:szCs w:val="24"/>
          <w:lang w:val="ru-RU"/>
        </w:rPr>
        <w:t>Контрольная работа должна быть выполнена в соответствии с графиком учебного пр</w:t>
      </w:r>
      <w:r w:rsidRPr="0041693D">
        <w:rPr>
          <w:rFonts w:ascii="Times New Roman" w:hAnsi="Times New Roman"/>
          <w:sz w:val="24"/>
          <w:szCs w:val="24"/>
          <w:lang w:val="ru-RU"/>
        </w:rPr>
        <w:t>о</w:t>
      </w:r>
      <w:r w:rsidRPr="0041693D">
        <w:rPr>
          <w:rFonts w:ascii="Times New Roman" w:hAnsi="Times New Roman"/>
          <w:sz w:val="24"/>
          <w:szCs w:val="24"/>
          <w:lang w:val="ru-RU"/>
        </w:rPr>
        <w:t>цесса</w:t>
      </w:r>
      <w:r w:rsidR="00A025D8" w:rsidRPr="0041693D">
        <w:rPr>
          <w:rFonts w:ascii="Times New Roman" w:hAnsi="Times New Roman"/>
          <w:sz w:val="24"/>
          <w:szCs w:val="24"/>
          <w:lang w:val="ru-RU"/>
        </w:rPr>
        <w:t>.</w:t>
      </w:r>
    </w:p>
    <w:p w:rsidR="006A55C6" w:rsidRPr="0041693D" w:rsidRDefault="006A55C6" w:rsidP="008F3587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41693D">
        <w:rPr>
          <w:rFonts w:ascii="Times New Roman" w:hAnsi="Times New Roman"/>
          <w:sz w:val="24"/>
          <w:szCs w:val="24"/>
          <w:lang w:val="ru-RU"/>
        </w:rPr>
        <w:t>При выполнении теоретической части</w:t>
      </w:r>
      <w:r w:rsidR="007B69E0" w:rsidRPr="0041693D">
        <w:rPr>
          <w:rFonts w:ascii="Times New Roman" w:hAnsi="Times New Roman"/>
          <w:sz w:val="24"/>
          <w:szCs w:val="24"/>
          <w:lang w:val="ru-RU"/>
        </w:rPr>
        <w:t xml:space="preserve"> контрольной работы нужно воспользоваться м</w:t>
      </w:r>
      <w:r w:rsidR="007B69E0" w:rsidRPr="0041693D">
        <w:rPr>
          <w:rFonts w:ascii="Times New Roman" w:hAnsi="Times New Roman"/>
          <w:sz w:val="24"/>
          <w:szCs w:val="24"/>
          <w:lang w:val="ru-RU"/>
        </w:rPr>
        <w:t>е</w:t>
      </w:r>
      <w:r w:rsidR="007B69E0" w:rsidRPr="0041693D">
        <w:rPr>
          <w:rFonts w:ascii="Times New Roman" w:hAnsi="Times New Roman"/>
          <w:sz w:val="24"/>
          <w:szCs w:val="24"/>
          <w:lang w:val="ru-RU"/>
        </w:rPr>
        <w:t xml:space="preserve">тодическими </w:t>
      </w:r>
      <w:proofErr w:type="gramStart"/>
      <w:r w:rsidR="007B69E0" w:rsidRPr="0041693D">
        <w:rPr>
          <w:rFonts w:ascii="Times New Roman" w:hAnsi="Times New Roman"/>
          <w:sz w:val="24"/>
          <w:szCs w:val="24"/>
          <w:lang w:val="ru-RU"/>
        </w:rPr>
        <w:t>указаниями</w:t>
      </w:r>
      <w:proofErr w:type="gramEnd"/>
      <w:r w:rsidR="007B69E0" w:rsidRPr="0041693D">
        <w:rPr>
          <w:rFonts w:ascii="Times New Roman" w:hAnsi="Times New Roman"/>
          <w:sz w:val="24"/>
          <w:szCs w:val="24"/>
          <w:lang w:val="ru-RU"/>
        </w:rPr>
        <w:t xml:space="preserve"> которые прилагаются к каждому варианту ко</w:t>
      </w:r>
      <w:r w:rsidR="007B69E0" w:rsidRPr="0041693D">
        <w:rPr>
          <w:rFonts w:ascii="Times New Roman" w:hAnsi="Times New Roman"/>
          <w:sz w:val="24"/>
          <w:szCs w:val="24"/>
          <w:lang w:val="ru-RU"/>
        </w:rPr>
        <w:t>н</w:t>
      </w:r>
      <w:r w:rsidR="007B69E0" w:rsidRPr="0041693D">
        <w:rPr>
          <w:rFonts w:ascii="Times New Roman" w:hAnsi="Times New Roman"/>
          <w:sz w:val="24"/>
          <w:szCs w:val="24"/>
          <w:lang w:val="ru-RU"/>
        </w:rPr>
        <w:t>трольной работы.</w:t>
      </w:r>
    </w:p>
    <w:p w:rsidR="007B69E0" w:rsidRDefault="0003664B" w:rsidP="0003664B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41693D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B69E0" w:rsidRPr="0041693D">
        <w:rPr>
          <w:rFonts w:ascii="Times New Roman" w:hAnsi="Times New Roman"/>
          <w:sz w:val="24"/>
          <w:szCs w:val="24"/>
          <w:lang w:val="ru-RU"/>
        </w:rPr>
        <w:t>Расчетная часть контрольной работы направлена на закрепление навыков по решению типовых задач по ключевым разд</w:t>
      </w:r>
      <w:r w:rsidR="007B69E0" w:rsidRPr="0041693D">
        <w:rPr>
          <w:rFonts w:ascii="Times New Roman" w:hAnsi="Times New Roman"/>
          <w:sz w:val="24"/>
          <w:szCs w:val="24"/>
          <w:lang w:val="ru-RU"/>
        </w:rPr>
        <w:t>е</w:t>
      </w:r>
      <w:r w:rsidR="007B69E0" w:rsidRPr="0041693D">
        <w:rPr>
          <w:rFonts w:ascii="Times New Roman" w:hAnsi="Times New Roman"/>
          <w:sz w:val="24"/>
          <w:szCs w:val="24"/>
          <w:lang w:val="ru-RU"/>
        </w:rPr>
        <w:t>лам курса.</w:t>
      </w:r>
    </w:p>
    <w:tbl>
      <w:tblPr>
        <w:tblStyle w:val="af4"/>
        <w:tblpPr w:leftFromText="180" w:rightFromText="180" w:vertAnchor="text" w:horzAnchor="margin" w:tblpXSpec="center" w:tblpY="146"/>
        <w:tblW w:w="6912" w:type="dxa"/>
        <w:tblLook w:val="04A0"/>
      </w:tblPr>
      <w:tblGrid>
        <w:gridCol w:w="2770"/>
        <w:gridCol w:w="2027"/>
        <w:gridCol w:w="2115"/>
      </w:tblGrid>
      <w:tr w:rsidR="0003664B" w:rsidTr="0003664B">
        <w:tc>
          <w:tcPr>
            <w:tcW w:w="2770" w:type="dxa"/>
          </w:tcPr>
          <w:p w:rsidR="0003664B" w:rsidRPr="0003664B" w:rsidRDefault="0003664B" w:rsidP="0003664B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03664B">
              <w:rPr>
                <w:rFonts w:ascii="Times New Roman" w:hAnsi="Times New Roman"/>
                <w:lang w:val="ru-RU"/>
              </w:rPr>
              <w:t>№ Варианта</w:t>
            </w:r>
          </w:p>
        </w:tc>
        <w:tc>
          <w:tcPr>
            <w:tcW w:w="4142" w:type="dxa"/>
            <w:gridSpan w:val="2"/>
          </w:tcPr>
          <w:p w:rsidR="0003664B" w:rsidRPr="0003664B" w:rsidRDefault="0003664B" w:rsidP="0003664B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03664B">
              <w:rPr>
                <w:rFonts w:ascii="Times New Roman" w:hAnsi="Times New Roman"/>
                <w:lang w:val="ru-RU"/>
              </w:rPr>
              <w:t>Порядковый номер по журналу</w:t>
            </w:r>
          </w:p>
        </w:tc>
      </w:tr>
      <w:tr w:rsidR="0003664B" w:rsidTr="0003664B">
        <w:tc>
          <w:tcPr>
            <w:tcW w:w="2770" w:type="dxa"/>
          </w:tcPr>
          <w:p w:rsidR="0003664B" w:rsidRPr="0003664B" w:rsidRDefault="0003664B" w:rsidP="0003664B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03664B">
              <w:rPr>
                <w:rFonts w:ascii="Times New Roman" w:hAnsi="Times New Roman"/>
                <w:lang w:val="ru-RU"/>
              </w:rPr>
              <w:t>Вариант 1</w:t>
            </w:r>
          </w:p>
        </w:tc>
        <w:tc>
          <w:tcPr>
            <w:tcW w:w="2027" w:type="dxa"/>
          </w:tcPr>
          <w:p w:rsidR="0003664B" w:rsidRPr="0003664B" w:rsidRDefault="0003664B" w:rsidP="0003664B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03664B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2115" w:type="dxa"/>
          </w:tcPr>
          <w:p w:rsidR="0003664B" w:rsidRPr="0003664B" w:rsidRDefault="0003664B" w:rsidP="0003664B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03664B">
              <w:rPr>
                <w:rFonts w:ascii="Times New Roman" w:hAnsi="Times New Roman"/>
                <w:lang w:val="ru-RU"/>
              </w:rPr>
              <w:t>11</w:t>
            </w:r>
          </w:p>
        </w:tc>
      </w:tr>
      <w:tr w:rsidR="0003664B" w:rsidTr="0003664B">
        <w:trPr>
          <w:trHeight w:val="121"/>
        </w:trPr>
        <w:tc>
          <w:tcPr>
            <w:tcW w:w="2770" w:type="dxa"/>
          </w:tcPr>
          <w:p w:rsidR="0003664B" w:rsidRPr="0003664B" w:rsidRDefault="0003664B" w:rsidP="0003664B">
            <w:pPr>
              <w:spacing w:after="0" w:line="240" w:lineRule="auto"/>
              <w:jc w:val="center"/>
            </w:pPr>
            <w:r w:rsidRPr="0003664B">
              <w:rPr>
                <w:rFonts w:ascii="Times New Roman" w:hAnsi="Times New Roman"/>
                <w:lang w:val="ru-RU"/>
              </w:rPr>
              <w:t>Вариант 2</w:t>
            </w:r>
          </w:p>
        </w:tc>
        <w:tc>
          <w:tcPr>
            <w:tcW w:w="2027" w:type="dxa"/>
          </w:tcPr>
          <w:p w:rsidR="0003664B" w:rsidRPr="0003664B" w:rsidRDefault="0003664B" w:rsidP="0003664B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03664B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2115" w:type="dxa"/>
          </w:tcPr>
          <w:p w:rsidR="0003664B" w:rsidRPr="0003664B" w:rsidRDefault="0003664B" w:rsidP="0003664B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03664B">
              <w:rPr>
                <w:rFonts w:ascii="Times New Roman" w:hAnsi="Times New Roman"/>
                <w:lang w:val="ru-RU"/>
              </w:rPr>
              <w:t>12</w:t>
            </w:r>
          </w:p>
        </w:tc>
      </w:tr>
      <w:tr w:rsidR="0003664B" w:rsidTr="0003664B">
        <w:tc>
          <w:tcPr>
            <w:tcW w:w="2770" w:type="dxa"/>
          </w:tcPr>
          <w:p w:rsidR="0003664B" w:rsidRPr="0003664B" w:rsidRDefault="0003664B" w:rsidP="0003664B">
            <w:pPr>
              <w:spacing w:after="0" w:line="240" w:lineRule="auto"/>
              <w:jc w:val="center"/>
            </w:pPr>
            <w:r w:rsidRPr="0003664B">
              <w:rPr>
                <w:rFonts w:ascii="Times New Roman" w:hAnsi="Times New Roman"/>
                <w:lang w:val="ru-RU"/>
              </w:rPr>
              <w:t>Вариант 3</w:t>
            </w:r>
          </w:p>
        </w:tc>
        <w:tc>
          <w:tcPr>
            <w:tcW w:w="2027" w:type="dxa"/>
          </w:tcPr>
          <w:p w:rsidR="0003664B" w:rsidRPr="0003664B" w:rsidRDefault="0003664B" w:rsidP="0003664B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03664B"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2115" w:type="dxa"/>
          </w:tcPr>
          <w:p w:rsidR="0003664B" w:rsidRPr="0003664B" w:rsidRDefault="0003664B" w:rsidP="0003664B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03664B">
              <w:rPr>
                <w:rFonts w:ascii="Times New Roman" w:hAnsi="Times New Roman"/>
                <w:lang w:val="ru-RU"/>
              </w:rPr>
              <w:t>13</w:t>
            </w:r>
          </w:p>
        </w:tc>
      </w:tr>
      <w:tr w:rsidR="0003664B" w:rsidTr="0003664B">
        <w:tc>
          <w:tcPr>
            <w:tcW w:w="2770" w:type="dxa"/>
          </w:tcPr>
          <w:p w:rsidR="0003664B" w:rsidRPr="0003664B" w:rsidRDefault="0003664B" w:rsidP="0003664B">
            <w:pPr>
              <w:spacing w:after="0" w:line="240" w:lineRule="auto"/>
              <w:jc w:val="center"/>
            </w:pPr>
            <w:r w:rsidRPr="0003664B">
              <w:rPr>
                <w:rFonts w:ascii="Times New Roman" w:hAnsi="Times New Roman"/>
                <w:lang w:val="ru-RU"/>
              </w:rPr>
              <w:t>Вариант 4</w:t>
            </w:r>
          </w:p>
        </w:tc>
        <w:tc>
          <w:tcPr>
            <w:tcW w:w="2027" w:type="dxa"/>
          </w:tcPr>
          <w:p w:rsidR="0003664B" w:rsidRPr="0003664B" w:rsidRDefault="0003664B" w:rsidP="0003664B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03664B"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2115" w:type="dxa"/>
          </w:tcPr>
          <w:p w:rsidR="0003664B" w:rsidRPr="0003664B" w:rsidRDefault="0003664B" w:rsidP="0003664B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03664B">
              <w:rPr>
                <w:rFonts w:ascii="Times New Roman" w:hAnsi="Times New Roman"/>
                <w:lang w:val="ru-RU"/>
              </w:rPr>
              <w:t>14</w:t>
            </w:r>
          </w:p>
        </w:tc>
      </w:tr>
      <w:tr w:rsidR="0003664B" w:rsidTr="0003664B">
        <w:tc>
          <w:tcPr>
            <w:tcW w:w="2770" w:type="dxa"/>
          </w:tcPr>
          <w:p w:rsidR="0003664B" w:rsidRPr="0003664B" w:rsidRDefault="0003664B" w:rsidP="0003664B">
            <w:pPr>
              <w:spacing w:after="0" w:line="240" w:lineRule="auto"/>
              <w:jc w:val="center"/>
            </w:pPr>
            <w:r w:rsidRPr="0003664B">
              <w:rPr>
                <w:rFonts w:ascii="Times New Roman" w:hAnsi="Times New Roman"/>
                <w:lang w:val="ru-RU"/>
              </w:rPr>
              <w:t>Вариант 5</w:t>
            </w:r>
          </w:p>
        </w:tc>
        <w:tc>
          <w:tcPr>
            <w:tcW w:w="2027" w:type="dxa"/>
          </w:tcPr>
          <w:p w:rsidR="0003664B" w:rsidRPr="0003664B" w:rsidRDefault="0003664B" w:rsidP="0003664B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03664B"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2115" w:type="dxa"/>
          </w:tcPr>
          <w:p w:rsidR="0003664B" w:rsidRPr="0003664B" w:rsidRDefault="0003664B" w:rsidP="0003664B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03664B">
              <w:rPr>
                <w:rFonts w:ascii="Times New Roman" w:hAnsi="Times New Roman"/>
                <w:lang w:val="ru-RU"/>
              </w:rPr>
              <w:t>15</w:t>
            </w:r>
          </w:p>
        </w:tc>
      </w:tr>
      <w:tr w:rsidR="0003664B" w:rsidTr="0003664B">
        <w:tc>
          <w:tcPr>
            <w:tcW w:w="2770" w:type="dxa"/>
          </w:tcPr>
          <w:p w:rsidR="0003664B" w:rsidRPr="0003664B" w:rsidRDefault="0003664B" w:rsidP="0003664B">
            <w:pPr>
              <w:spacing w:after="0" w:line="240" w:lineRule="auto"/>
              <w:jc w:val="center"/>
            </w:pPr>
            <w:r w:rsidRPr="0003664B">
              <w:rPr>
                <w:rFonts w:ascii="Times New Roman" w:hAnsi="Times New Roman"/>
                <w:lang w:val="ru-RU"/>
              </w:rPr>
              <w:t>Вариант 6</w:t>
            </w:r>
          </w:p>
        </w:tc>
        <w:tc>
          <w:tcPr>
            <w:tcW w:w="2027" w:type="dxa"/>
          </w:tcPr>
          <w:p w:rsidR="0003664B" w:rsidRPr="0003664B" w:rsidRDefault="0003664B" w:rsidP="0003664B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03664B">
              <w:rPr>
                <w:rFonts w:ascii="Times New Roman" w:hAnsi="Times New Roman"/>
                <w:lang w:val="ru-RU"/>
              </w:rPr>
              <w:t>6</w:t>
            </w:r>
          </w:p>
        </w:tc>
        <w:tc>
          <w:tcPr>
            <w:tcW w:w="2115" w:type="dxa"/>
          </w:tcPr>
          <w:p w:rsidR="0003664B" w:rsidRPr="0003664B" w:rsidRDefault="0003664B" w:rsidP="0003664B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03664B">
              <w:rPr>
                <w:rFonts w:ascii="Times New Roman" w:hAnsi="Times New Roman"/>
                <w:lang w:val="ru-RU"/>
              </w:rPr>
              <w:t>16</w:t>
            </w:r>
          </w:p>
        </w:tc>
      </w:tr>
      <w:tr w:rsidR="0003664B" w:rsidTr="0003664B">
        <w:tc>
          <w:tcPr>
            <w:tcW w:w="2770" w:type="dxa"/>
          </w:tcPr>
          <w:p w:rsidR="0003664B" w:rsidRPr="0003664B" w:rsidRDefault="0003664B" w:rsidP="0003664B">
            <w:pPr>
              <w:spacing w:after="0" w:line="240" w:lineRule="auto"/>
              <w:jc w:val="center"/>
            </w:pPr>
            <w:r w:rsidRPr="0003664B">
              <w:rPr>
                <w:rFonts w:ascii="Times New Roman" w:hAnsi="Times New Roman"/>
                <w:lang w:val="ru-RU"/>
              </w:rPr>
              <w:t>Вариант 7</w:t>
            </w:r>
          </w:p>
        </w:tc>
        <w:tc>
          <w:tcPr>
            <w:tcW w:w="2027" w:type="dxa"/>
          </w:tcPr>
          <w:p w:rsidR="0003664B" w:rsidRPr="0003664B" w:rsidRDefault="0003664B" w:rsidP="0003664B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03664B">
              <w:rPr>
                <w:rFonts w:ascii="Times New Roman" w:hAnsi="Times New Roman"/>
                <w:lang w:val="ru-RU"/>
              </w:rPr>
              <w:t>7</w:t>
            </w:r>
          </w:p>
        </w:tc>
        <w:tc>
          <w:tcPr>
            <w:tcW w:w="2115" w:type="dxa"/>
          </w:tcPr>
          <w:p w:rsidR="0003664B" w:rsidRPr="0003664B" w:rsidRDefault="0003664B" w:rsidP="0003664B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03664B">
              <w:rPr>
                <w:rFonts w:ascii="Times New Roman" w:hAnsi="Times New Roman"/>
                <w:lang w:val="ru-RU"/>
              </w:rPr>
              <w:t>17</w:t>
            </w:r>
          </w:p>
        </w:tc>
      </w:tr>
      <w:tr w:rsidR="0003664B" w:rsidTr="0003664B">
        <w:tc>
          <w:tcPr>
            <w:tcW w:w="2770" w:type="dxa"/>
          </w:tcPr>
          <w:p w:rsidR="0003664B" w:rsidRPr="0003664B" w:rsidRDefault="0003664B" w:rsidP="0003664B">
            <w:pPr>
              <w:spacing w:after="0"/>
              <w:jc w:val="center"/>
            </w:pPr>
            <w:r w:rsidRPr="0003664B">
              <w:rPr>
                <w:rFonts w:ascii="Times New Roman" w:hAnsi="Times New Roman"/>
                <w:lang w:val="ru-RU"/>
              </w:rPr>
              <w:t>Вариант 8</w:t>
            </w:r>
          </w:p>
        </w:tc>
        <w:tc>
          <w:tcPr>
            <w:tcW w:w="2027" w:type="dxa"/>
          </w:tcPr>
          <w:p w:rsidR="0003664B" w:rsidRPr="0003664B" w:rsidRDefault="0003664B" w:rsidP="0003664B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03664B">
              <w:rPr>
                <w:rFonts w:ascii="Times New Roman" w:hAnsi="Times New Roman"/>
                <w:lang w:val="ru-RU"/>
              </w:rPr>
              <w:t>8</w:t>
            </w:r>
          </w:p>
        </w:tc>
        <w:tc>
          <w:tcPr>
            <w:tcW w:w="2115" w:type="dxa"/>
          </w:tcPr>
          <w:p w:rsidR="0003664B" w:rsidRPr="0003664B" w:rsidRDefault="0003664B" w:rsidP="0003664B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03664B">
              <w:rPr>
                <w:rFonts w:ascii="Times New Roman" w:hAnsi="Times New Roman"/>
                <w:lang w:val="ru-RU"/>
              </w:rPr>
              <w:t>18</w:t>
            </w:r>
          </w:p>
        </w:tc>
      </w:tr>
      <w:tr w:rsidR="0003664B" w:rsidTr="0003664B">
        <w:tc>
          <w:tcPr>
            <w:tcW w:w="2770" w:type="dxa"/>
          </w:tcPr>
          <w:p w:rsidR="0003664B" w:rsidRPr="0003664B" w:rsidRDefault="0003664B" w:rsidP="0003664B">
            <w:pPr>
              <w:spacing w:after="0"/>
              <w:jc w:val="center"/>
            </w:pPr>
            <w:r w:rsidRPr="0003664B">
              <w:rPr>
                <w:rFonts w:ascii="Times New Roman" w:hAnsi="Times New Roman"/>
                <w:lang w:val="ru-RU"/>
              </w:rPr>
              <w:t>Вариант 9</w:t>
            </w:r>
          </w:p>
        </w:tc>
        <w:tc>
          <w:tcPr>
            <w:tcW w:w="2027" w:type="dxa"/>
          </w:tcPr>
          <w:p w:rsidR="0003664B" w:rsidRPr="0003664B" w:rsidRDefault="0003664B" w:rsidP="0003664B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03664B">
              <w:rPr>
                <w:rFonts w:ascii="Times New Roman" w:hAnsi="Times New Roman"/>
                <w:lang w:val="ru-RU"/>
              </w:rPr>
              <w:t>9</w:t>
            </w:r>
          </w:p>
        </w:tc>
        <w:tc>
          <w:tcPr>
            <w:tcW w:w="2115" w:type="dxa"/>
          </w:tcPr>
          <w:p w:rsidR="0003664B" w:rsidRPr="0003664B" w:rsidRDefault="0003664B" w:rsidP="0003664B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03664B">
              <w:rPr>
                <w:rFonts w:ascii="Times New Roman" w:hAnsi="Times New Roman"/>
                <w:lang w:val="ru-RU"/>
              </w:rPr>
              <w:t>19</w:t>
            </w:r>
          </w:p>
        </w:tc>
      </w:tr>
      <w:tr w:rsidR="0003664B" w:rsidTr="0003664B">
        <w:tc>
          <w:tcPr>
            <w:tcW w:w="2770" w:type="dxa"/>
          </w:tcPr>
          <w:p w:rsidR="0003664B" w:rsidRPr="0003664B" w:rsidRDefault="0003664B" w:rsidP="0003664B">
            <w:pPr>
              <w:spacing w:after="0"/>
              <w:jc w:val="center"/>
            </w:pPr>
            <w:r w:rsidRPr="0003664B">
              <w:rPr>
                <w:rFonts w:ascii="Times New Roman" w:hAnsi="Times New Roman"/>
                <w:lang w:val="ru-RU"/>
              </w:rPr>
              <w:t>Вариант 10</w:t>
            </w:r>
          </w:p>
        </w:tc>
        <w:tc>
          <w:tcPr>
            <w:tcW w:w="2027" w:type="dxa"/>
          </w:tcPr>
          <w:p w:rsidR="0003664B" w:rsidRPr="0003664B" w:rsidRDefault="0003664B" w:rsidP="0003664B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03664B">
              <w:rPr>
                <w:rFonts w:ascii="Times New Roman" w:hAnsi="Times New Roman"/>
                <w:lang w:val="ru-RU"/>
              </w:rPr>
              <w:t>10</w:t>
            </w:r>
          </w:p>
        </w:tc>
        <w:tc>
          <w:tcPr>
            <w:tcW w:w="2115" w:type="dxa"/>
          </w:tcPr>
          <w:p w:rsidR="0003664B" w:rsidRPr="0003664B" w:rsidRDefault="0003664B" w:rsidP="0003664B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03664B">
              <w:rPr>
                <w:rFonts w:ascii="Times New Roman" w:hAnsi="Times New Roman"/>
                <w:lang w:val="ru-RU"/>
              </w:rPr>
              <w:t>20</w:t>
            </w:r>
          </w:p>
        </w:tc>
      </w:tr>
    </w:tbl>
    <w:p w:rsidR="00D009DB" w:rsidRPr="0041693D" w:rsidRDefault="00D009DB" w:rsidP="008F3587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261CC9" w:rsidRPr="0041693D" w:rsidRDefault="00261CC9" w:rsidP="00D009D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FA41E9" w:rsidRPr="0041693D" w:rsidRDefault="00FA41E9" w:rsidP="008F3587">
      <w:pPr>
        <w:spacing w:after="0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</w:p>
    <w:p w:rsidR="008F3587" w:rsidRPr="0041693D" w:rsidRDefault="008F3587" w:rsidP="008F3587">
      <w:pPr>
        <w:spacing w:after="0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</w:p>
    <w:p w:rsidR="0041693D" w:rsidRDefault="0041693D" w:rsidP="0041693D">
      <w:pPr>
        <w:spacing w:after="0"/>
        <w:ind w:left="284"/>
        <w:contextualSpacing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41693D" w:rsidRDefault="0041693D" w:rsidP="0041693D">
      <w:pPr>
        <w:spacing w:after="0"/>
        <w:ind w:left="284"/>
        <w:contextualSpacing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D009DB" w:rsidRDefault="00D009DB" w:rsidP="0003664B">
      <w:pPr>
        <w:spacing w:after="0"/>
        <w:contextualSpacing/>
        <w:rPr>
          <w:rFonts w:ascii="Times New Roman" w:hAnsi="Times New Roman"/>
          <w:sz w:val="24"/>
          <w:szCs w:val="24"/>
          <w:lang w:val="ru-RU"/>
        </w:rPr>
      </w:pPr>
    </w:p>
    <w:p w:rsidR="0003664B" w:rsidRDefault="0003664B" w:rsidP="0003664B">
      <w:pPr>
        <w:spacing w:after="0"/>
        <w:contextualSpacing/>
        <w:rPr>
          <w:rFonts w:ascii="Times New Roman" w:hAnsi="Times New Roman"/>
          <w:sz w:val="24"/>
          <w:szCs w:val="24"/>
          <w:lang w:val="ru-RU"/>
        </w:rPr>
      </w:pPr>
    </w:p>
    <w:p w:rsidR="0003664B" w:rsidRDefault="0003664B" w:rsidP="0003664B">
      <w:pPr>
        <w:spacing w:after="0"/>
        <w:contextualSpacing/>
        <w:rPr>
          <w:rFonts w:ascii="Times New Roman" w:hAnsi="Times New Roman"/>
          <w:sz w:val="24"/>
          <w:szCs w:val="24"/>
          <w:lang w:val="ru-RU"/>
        </w:rPr>
      </w:pPr>
    </w:p>
    <w:p w:rsidR="00D009DB" w:rsidRDefault="00D009DB" w:rsidP="0041693D">
      <w:pPr>
        <w:spacing w:after="0"/>
        <w:ind w:left="284"/>
        <w:contextualSpacing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064CD6" w:rsidRPr="0041693D" w:rsidRDefault="00261CC9" w:rsidP="0041693D">
      <w:pPr>
        <w:spacing w:after="0"/>
        <w:ind w:left="284"/>
        <w:contextualSpacing/>
        <w:jc w:val="right"/>
        <w:rPr>
          <w:rFonts w:ascii="Times New Roman" w:hAnsi="Times New Roman"/>
          <w:sz w:val="24"/>
          <w:szCs w:val="24"/>
          <w:lang w:val="ru-RU"/>
        </w:rPr>
      </w:pPr>
      <w:r w:rsidRPr="0041693D">
        <w:rPr>
          <w:rFonts w:ascii="Times New Roman" w:hAnsi="Times New Roman"/>
          <w:sz w:val="24"/>
          <w:szCs w:val="24"/>
          <w:lang w:val="ru-RU"/>
        </w:rPr>
        <w:lastRenderedPageBreak/>
        <w:t>Прил</w:t>
      </w:r>
      <w:r w:rsidRPr="0041693D">
        <w:rPr>
          <w:rFonts w:ascii="Times New Roman" w:hAnsi="Times New Roman"/>
          <w:sz w:val="24"/>
          <w:szCs w:val="24"/>
          <w:lang w:val="ru-RU"/>
        </w:rPr>
        <w:t>о</w:t>
      </w:r>
      <w:r w:rsidRPr="0041693D">
        <w:rPr>
          <w:rFonts w:ascii="Times New Roman" w:hAnsi="Times New Roman"/>
          <w:sz w:val="24"/>
          <w:szCs w:val="24"/>
          <w:lang w:val="ru-RU"/>
        </w:rPr>
        <w:t>жение 1</w:t>
      </w:r>
    </w:p>
    <w:p w:rsidR="00261CC9" w:rsidRPr="0041693D" w:rsidRDefault="00261CC9" w:rsidP="00D009DB">
      <w:pPr>
        <w:spacing w:after="0"/>
        <w:ind w:left="284"/>
        <w:contextualSpacing/>
        <w:jc w:val="center"/>
        <w:rPr>
          <w:rFonts w:ascii="Times New Roman" w:hAnsi="Times New Roman"/>
          <w:b/>
          <w:sz w:val="24"/>
          <w:szCs w:val="24"/>
          <w:u w:val="single"/>
          <w:lang w:val="ru-RU"/>
        </w:rPr>
      </w:pPr>
      <w:r w:rsidRPr="0041693D">
        <w:rPr>
          <w:rFonts w:ascii="Times New Roman" w:hAnsi="Times New Roman"/>
          <w:b/>
          <w:sz w:val="24"/>
          <w:szCs w:val="24"/>
          <w:u w:val="single"/>
          <w:lang w:val="ru-RU"/>
        </w:rPr>
        <w:t>Вариант 1</w:t>
      </w:r>
    </w:p>
    <w:p w:rsidR="00261CC9" w:rsidRPr="0041693D" w:rsidRDefault="00261CC9" w:rsidP="007420AB">
      <w:pPr>
        <w:pStyle w:val="ab"/>
        <w:numPr>
          <w:ilvl w:val="0"/>
          <w:numId w:val="3"/>
        </w:numPr>
        <w:spacing w:after="0"/>
        <w:ind w:left="284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41693D">
        <w:rPr>
          <w:rFonts w:ascii="Times New Roman" w:hAnsi="Times New Roman"/>
          <w:b/>
          <w:sz w:val="24"/>
          <w:szCs w:val="24"/>
          <w:lang w:val="ru-RU"/>
        </w:rPr>
        <w:t>Деньги: возникновение, сущность, функции.</w:t>
      </w:r>
    </w:p>
    <w:p w:rsidR="00E2605D" w:rsidRPr="0041693D" w:rsidRDefault="00261CC9" w:rsidP="0041693D">
      <w:pPr>
        <w:pStyle w:val="ab"/>
        <w:spacing w:after="0"/>
        <w:ind w:left="284"/>
        <w:jc w:val="both"/>
        <w:rPr>
          <w:rFonts w:ascii="Times New Roman" w:hAnsi="Times New Roman"/>
          <w:sz w:val="24"/>
          <w:szCs w:val="24"/>
          <w:lang w:val="ru-RU"/>
        </w:rPr>
      </w:pPr>
      <w:r w:rsidRPr="0041693D">
        <w:rPr>
          <w:rFonts w:ascii="Times New Roman" w:hAnsi="Times New Roman"/>
          <w:sz w:val="24"/>
          <w:szCs w:val="24"/>
          <w:lang w:val="ru-RU"/>
        </w:rPr>
        <w:t>Происхождение денег. Бартер, денежные товары. Функции денег: мера стоим</w:t>
      </w:r>
      <w:r w:rsidRPr="0041693D">
        <w:rPr>
          <w:rFonts w:ascii="Times New Roman" w:hAnsi="Times New Roman"/>
          <w:sz w:val="24"/>
          <w:szCs w:val="24"/>
          <w:lang w:val="ru-RU"/>
        </w:rPr>
        <w:t>о</w:t>
      </w:r>
      <w:r w:rsidRPr="0041693D">
        <w:rPr>
          <w:rFonts w:ascii="Times New Roman" w:hAnsi="Times New Roman"/>
          <w:sz w:val="24"/>
          <w:szCs w:val="24"/>
          <w:lang w:val="ru-RU"/>
        </w:rPr>
        <w:t>сти, средство обращения, средство сбережения. Виды денег. Золотые и бумажные деньги. Банкноты. Зол</w:t>
      </w:r>
      <w:r w:rsidRPr="0041693D">
        <w:rPr>
          <w:rFonts w:ascii="Times New Roman" w:hAnsi="Times New Roman"/>
          <w:sz w:val="24"/>
          <w:szCs w:val="24"/>
          <w:lang w:val="ru-RU"/>
        </w:rPr>
        <w:t>о</w:t>
      </w:r>
      <w:r w:rsidRPr="0041693D">
        <w:rPr>
          <w:rFonts w:ascii="Times New Roman" w:hAnsi="Times New Roman"/>
          <w:sz w:val="24"/>
          <w:szCs w:val="24"/>
          <w:lang w:val="ru-RU"/>
        </w:rPr>
        <w:t>той стандарт и обеспечение денег сегодня. Уравн</w:t>
      </w:r>
      <w:r w:rsidRPr="0041693D">
        <w:rPr>
          <w:rFonts w:ascii="Times New Roman" w:hAnsi="Times New Roman"/>
          <w:sz w:val="24"/>
          <w:szCs w:val="24"/>
          <w:lang w:val="ru-RU"/>
        </w:rPr>
        <w:t>е</w:t>
      </w:r>
      <w:r w:rsidRPr="0041693D">
        <w:rPr>
          <w:rFonts w:ascii="Times New Roman" w:hAnsi="Times New Roman"/>
          <w:sz w:val="24"/>
          <w:szCs w:val="24"/>
          <w:lang w:val="ru-RU"/>
        </w:rPr>
        <w:t>ние обмена Фишера. Инфляция. Дефляция.</w:t>
      </w:r>
    </w:p>
    <w:p w:rsidR="00261CC9" w:rsidRPr="0041693D" w:rsidRDefault="00261CC9" w:rsidP="007420AB">
      <w:pPr>
        <w:pStyle w:val="ab"/>
        <w:numPr>
          <w:ilvl w:val="0"/>
          <w:numId w:val="3"/>
        </w:numPr>
        <w:spacing w:after="0"/>
        <w:ind w:left="284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41693D">
        <w:rPr>
          <w:rFonts w:ascii="Times New Roman" w:hAnsi="Times New Roman"/>
          <w:b/>
          <w:sz w:val="24"/>
          <w:szCs w:val="24"/>
          <w:lang w:val="ru-RU"/>
        </w:rPr>
        <w:t>Безработица: последствия, формы, причины.</w:t>
      </w:r>
    </w:p>
    <w:p w:rsidR="00C7103E" w:rsidRPr="0041693D" w:rsidRDefault="00261CC9" w:rsidP="0041693D">
      <w:pPr>
        <w:pStyle w:val="ab"/>
        <w:spacing w:after="0"/>
        <w:ind w:left="284"/>
        <w:jc w:val="both"/>
        <w:rPr>
          <w:rFonts w:ascii="Times New Roman" w:hAnsi="Times New Roman"/>
          <w:sz w:val="24"/>
          <w:szCs w:val="24"/>
          <w:lang w:val="ru-RU"/>
        </w:rPr>
      </w:pPr>
      <w:r w:rsidRPr="0041693D">
        <w:rPr>
          <w:rFonts w:ascii="Times New Roman" w:hAnsi="Times New Roman"/>
          <w:sz w:val="24"/>
          <w:szCs w:val="24"/>
          <w:lang w:val="ru-RU"/>
        </w:rPr>
        <w:t>Кого считают безработным. Каковы экономические и социальные последствия безработицы? Естественная безработица и полная занятость.</w:t>
      </w:r>
      <w:r w:rsidR="00C7103E" w:rsidRPr="0041693D">
        <w:rPr>
          <w:rFonts w:ascii="Times New Roman" w:hAnsi="Times New Roman"/>
          <w:sz w:val="24"/>
          <w:szCs w:val="24"/>
          <w:lang w:val="ru-RU"/>
        </w:rPr>
        <w:t xml:space="preserve"> Виды безработицы: </w:t>
      </w:r>
      <w:proofErr w:type="gramStart"/>
      <w:r w:rsidR="00C7103E" w:rsidRPr="0041693D">
        <w:rPr>
          <w:rFonts w:ascii="Times New Roman" w:hAnsi="Times New Roman"/>
          <w:sz w:val="24"/>
          <w:szCs w:val="24"/>
          <w:lang w:val="ru-RU"/>
        </w:rPr>
        <w:t>фрикционная</w:t>
      </w:r>
      <w:proofErr w:type="gramEnd"/>
      <w:r w:rsidR="00C7103E" w:rsidRPr="0041693D">
        <w:rPr>
          <w:rFonts w:ascii="Times New Roman" w:hAnsi="Times New Roman"/>
          <w:sz w:val="24"/>
          <w:szCs w:val="24"/>
          <w:lang w:val="ru-RU"/>
        </w:rPr>
        <w:t>, структу</w:t>
      </w:r>
      <w:r w:rsidR="00C7103E" w:rsidRPr="0041693D">
        <w:rPr>
          <w:rFonts w:ascii="Times New Roman" w:hAnsi="Times New Roman"/>
          <w:sz w:val="24"/>
          <w:szCs w:val="24"/>
          <w:lang w:val="ru-RU"/>
        </w:rPr>
        <w:t>р</w:t>
      </w:r>
      <w:r w:rsidR="00C7103E" w:rsidRPr="0041693D">
        <w:rPr>
          <w:rFonts w:ascii="Times New Roman" w:hAnsi="Times New Roman"/>
          <w:sz w:val="24"/>
          <w:szCs w:val="24"/>
          <w:lang w:val="ru-RU"/>
        </w:rPr>
        <w:t>ная, технологическая, циклическая, скрытая, сезонная и застойная. Уровень безработицы. Политика в области безработицы. С</w:t>
      </w:r>
      <w:r w:rsidR="00C7103E" w:rsidRPr="0041693D">
        <w:rPr>
          <w:rFonts w:ascii="Times New Roman" w:hAnsi="Times New Roman"/>
          <w:sz w:val="24"/>
          <w:szCs w:val="24"/>
          <w:lang w:val="ru-RU"/>
        </w:rPr>
        <w:t>о</w:t>
      </w:r>
      <w:r w:rsidR="00C7103E" w:rsidRPr="0041693D">
        <w:rPr>
          <w:rFonts w:ascii="Times New Roman" w:hAnsi="Times New Roman"/>
          <w:sz w:val="24"/>
          <w:szCs w:val="24"/>
          <w:lang w:val="ru-RU"/>
        </w:rPr>
        <w:t>циальная защита безработных.</w:t>
      </w:r>
    </w:p>
    <w:p w:rsidR="00C7103E" w:rsidRPr="0041693D" w:rsidRDefault="00C7103E" w:rsidP="007420AB">
      <w:pPr>
        <w:pStyle w:val="ab"/>
        <w:spacing w:after="0"/>
        <w:ind w:left="284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41693D">
        <w:rPr>
          <w:rFonts w:ascii="Times New Roman" w:hAnsi="Times New Roman"/>
          <w:b/>
          <w:sz w:val="24"/>
          <w:szCs w:val="24"/>
          <w:lang w:val="ru-RU"/>
        </w:rPr>
        <w:t>Задача.</w:t>
      </w:r>
    </w:p>
    <w:p w:rsidR="0041693D" w:rsidRDefault="00C7103E" w:rsidP="0041693D">
      <w:pPr>
        <w:pStyle w:val="ab"/>
        <w:spacing w:after="0"/>
        <w:ind w:left="284"/>
        <w:jc w:val="both"/>
        <w:rPr>
          <w:rFonts w:ascii="Times New Roman" w:hAnsi="Times New Roman"/>
          <w:sz w:val="24"/>
          <w:szCs w:val="24"/>
          <w:lang w:val="ru-RU"/>
        </w:rPr>
      </w:pPr>
      <w:r w:rsidRPr="0041693D">
        <w:rPr>
          <w:rFonts w:ascii="Times New Roman" w:hAnsi="Times New Roman"/>
          <w:sz w:val="24"/>
          <w:szCs w:val="24"/>
          <w:lang w:val="ru-RU"/>
        </w:rPr>
        <w:t>Определите количество фактически безработных в стране, если норма (уровень) безработ</w:t>
      </w:r>
      <w:r w:rsidRPr="0041693D">
        <w:rPr>
          <w:rFonts w:ascii="Times New Roman" w:hAnsi="Times New Roman"/>
          <w:sz w:val="24"/>
          <w:szCs w:val="24"/>
          <w:lang w:val="ru-RU"/>
        </w:rPr>
        <w:t>и</w:t>
      </w:r>
      <w:r w:rsidRPr="0041693D">
        <w:rPr>
          <w:rFonts w:ascii="Times New Roman" w:hAnsi="Times New Roman"/>
          <w:sz w:val="24"/>
          <w:szCs w:val="24"/>
          <w:lang w:val="ru-RU"/>
        </w:rPr>
        <w:t>цы – 5 %, численность трудоспособного населения 120000 ч</w:t>
      </w:r>
      <w:r w:rsidRPr="0041693D">
        <w:rPr>
          <w:rFonts w:ascii="Times New Roman" w:hAnsi="Times New Roman"/>
          <w:sz w:val="24"/>
          <w:szCs w:val="24"/>
          <w:lang w:val="ru-RU"/>
        </w:rPr>
        <w:t>е</w:t>
      </w:r>
      <w:r w:rsidRPr="0041693D">
        <w:rPr>
          <w:rFonts w:ascii="Times New Roman" w:hAnsi="Times New Roman"/>
          <w:sz w:val="24"/>
          <w:szCs w:val="24"/>
          <w:lang w:val="ru-RU"/>
        </w:rPr>
        <w:t>ловек.</w:t>
      </w:r>
    </w:p>
    <w:p w:rsidR="0041693D" w:rsidRDefault="0041693D" w:rsidP="0041693D">
      <w:pPr>
        <w:pStyle w:val="ab"/>
        <w:spacing w:after="0"/>
        <w:ind w:left="284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8150D3" w:rsidRPr="0041693D" w:rsidRDefault="008150D3" w:rsidP="0041693D">
      <w:pPr>
        <w:pStyle w:val="ab"/>
        <w:spacing w:after="0"/>
        <w:ind w:left="284"/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41693D">
        <w:rPr>
          <w:rFonts w:ascii="Times New Roman" w:hAnsi="Times New Roman"/>
          <w:b/>
          <w:i/>
          <w:sz w:val="24"/>
          <w:szCs w:val="24"/>
          <w:lang w:val="ru-RU"/>
        </w:rPr>
        <w:t>Методическое указание по решению задачи</w:t>
      </w:r>
    </w:p>
    <w:p w:rsidR="008150D3" w:rsidRPr="0041693D" w:rsidRDefault="008150D3" w:rsidP="0041693D">
      <w:pPr>
        <w:spacing w:after="0"/>
        <w:ind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41693D">
        <w:rPr>
          <w:rFonts w:ascii="Times New Roman" w:hAnsi="Times New Roman"/>
          <w:sz w:val="24"/>
          <w:szCs w:val="24"/>
          <w:lang w:val="ru-RU"/>
        </w:rPr>
        <w:t>Рассчитайте норму (уровень) безработицы в стране, если количество фактически безрабо</w:t>
      </w:r>
      <w:r w:rsidRPr="0041693D">
        <w:rPr>
          <w:rFonts w:ascii="Times New Roman" w:hAnsi="Times New Roman"/>
          <w:sz w:val="24"/>
          <w:szCs w:val="24"/>
          <w:lang w:val="ru-RU"/>
        </w:rPr>
        <w:t>т</w:t>
      </w:r>
      <w:r w:rsidRPr="0041693D">
        <w:rPr>
          <w:rFonts w:ascii="Times New Roman" w:hAnsi="Times New Roman"/>
          <w:sz w:val="24"/>
          <w:szCs w:val="24"/>
          <w:lang w:val="ru-RU"/>
        </w:rPr>
        <w:t>ных составляет 5 млн. человек, а трудоспособное население 140 млн. ч</w:t>
      </w:r>
      <w:r w:rsidRPr="0041693D">
        <w:rPr>
          <w:rFonts w:ascii="Times New Roman" w:hAnsi="Times New Roman"/>
          <w:sz w:val="24"/>
          <w:szCs w:val="24"/>
          <w:lang w:val="ru-RU"/>
        </w:rPr>
        <w:t>е</w:t>
      </w:r>
      <w:r w:rsidRPr="0041693D">
        <w:rPr>
          <w:rFonts w:ascii="Times New Roman" w:hAnsi="Times New Roman"/>
          <w:sz w:val="24"/>
          <w:szCs w:val="24"/>
          <w:lang w:val="ru-RU"/>
        </w:rPr>
        <w:t>ловек.</w:t>
      </w:r>
    </w:p>
    <w:p w:rsidR="008150D3" w:rsidRPr="0041693D" w:rsidRDefault="008150D3" w:rsidP="0041693D">
      <w:pPr>
        <w:spacing w:after="0"/>
        <w:ind w:firstLine="284"/>
        <w:jc w:val="both"/>
        <w:rPr>
          <w:rFonts w:ascii="Times New Roman" w:hAnsi="Times New Roman"/>
          <w:sz w:val="24"/>
          <w:szCs w:val="24"/>
          <w:u w:val="single"/>
          <w:lang w:val="ru-RU"/>
        </w:rPr>
      </w:pPr>
      <w:r w:rsidRPr="0041693D">
        <w:rPr>
          <w:rFonts w:ascii="Times New Roman" w:hAnsi="Times New Roman"/>
          <w:sz w:val="24"/>
          <w:szCs w:val="24"/>
          <w:u w:val="single"/>
          <w:lang w:val="ru-RU"/>
        </w:rPr>
        <w:t>Решение</w:t>
      </w:r>
    </w:p>
    <w:p w:rsidR="008150D3" w:rsidRPr="0041693D" w:rsidRDefault="008150D3" w:rsidP="0041693D">
      <w:pPr>
        <w:spacing w:after="0"/>
        <w:ind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41693D">
        <w:rPr>
          <w:rFonts w:ascii="Times New Roman" w:hAnsi="Times New Roman"/>
          <w:sz w:val="24"/>
          <w:szCs w:val="24"/>
          <w:lang w:val="ru-RU"/>
        </w:rPr>
        <w:t>Необходимо определить, какую долю (</w:t>
      </w:r>
      <w:proofErr w:type="gramStart"/>
      <w:r w:rsidRPr="0041693D">
        <w:rPr>
          <w:rFonts w:ascii="Times New Roman" w:hAnsi="Times New Roman"/>
          <w:sz w:val="24"/>
          <w:szCs w:val="24"/>
          <w:lang w:val="ru-RU"/>
        </w:rPr>
        <w:t>в</w:t>
      </w:r>
      <w:proofErr w:type="gramEnd"/>
      <w:r w:rsidRPr="0041693D">
        <w:rPr>
          <w:rFonts w:ascii="Times New Roman" w:hAnsi="Times New Roman"/>
          <w:sz w:val="24"/>
          <w:szCs w:val="24"/>
          <w:lang w:val="ru-RU"/>
        </w:rPr>
        <w:t xml:space="preserve"> %) </w:t>
      </w:r>
      <w:proofErr w:type="gramStart"/>
      <w:r w:rsidRPr="0041693D">
        <w:rPr>
          <w:rFonts w:ascii="Times New Roman" w:hAnsi="Times New Roman"/>
          <w:sz w:val="24"/>
          <w:szCs w:val="24"/>
          <w:lang w:val="ru-RU"/>
        </w:rPr>
        <w:t>от</w:t>
      </w:r>
      <w:proofErr w:type="gramEnd"/>
      <w:r w:rsidRPr="0041693D">
        <w:rPr>
          <w:rFonts w:ascii="Times New Roman" w:hAnsi="Times New Roman"/>
          <w:sz w:val="24"/>
          <w:szCs w:val="24"/>
          <w:lang w:val="ru-RU"/>
        </w:rPr>
        <w:t xml:space="preserve"> трудоспособного населения составляют фа</w:t>
      </w:r>
      <w:r w:rsidRPr="0041693D">
        <w:rPr>
          <w:rFonts w:ascii="Times New Roman" w:hAnsi="Times New Roman"/>
          <w:sz w:val="24"/>
          <w:szCs w:val="24"/>
          <w:lang w:val="ru-RU"/>
        </w:rPr>
        <w:t>к</w:t>
      </w:r>
      <w:r w:rsidRPr="0041693D">
        <w:rPr>
          <w:rFonts w:ascii="Times New Roman" w:hAnsi="Times New Roman"/>
          <w:sz w:val="24"/>
          <w:szCs w:val="24"/>
          <w:lang w:val="ru-RU"/>
        </w:rPr>
        <w:t>тич</w:t>
      </w:r>
      <w:r w:rsidRPr="0041693D">
        <w:rPr>
          <w:rFonts w:ascii="Times New Roman" w:hAnsi="Times New Roman"/>
          <w:sz w:val="24"/>
          <w:szCs w:val="24"/>
          <w:lang w:val="ru-RU"/>
        </w:rPr>
        <w:t>е</w:t>
      </w:r>
      <w:r w:rsidRPr="0041693D">
        <w:rPr>
          <w:rFonts w:ascii="Times New Roman" w:hAnsi="Times New Roman"/>
          <w:sz w:val="24"/>
          <w:szCs w:val="24"/>
          <w:lang w:val="ru-RU"/>
        </w:rPr>
        <w:t>ски безработные. Для этого воспользуемся формулой:</w:t>
      </w:r>
    </w:p>
    <w:p w:rsidR="008150D3" w:rsidRPr="0041693D" w:rsidRDefault="008150D3" w:rsidP="0041693D">
      <w:pPr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41693D">
        <w:rPr>
          <w:rFonts w:ascii="Times New Roman" w:hAnsi="Times New Roman"/>
          <w:sz w:val="24"/>
          <w:szCs w:val="24"/>
          <w:lang w:val="ru-RU"/>
        </w:rPr>
        <w:t xml:space="preserve">Норма безработицы = </w:t>
      </w:r>
      <m:oMath>
        <m:f>
          <m:fPr>
            <m:ctrlPr>
              <w:rPr>
                <w:rFonts w:ascii="Cambria Math" w:hAnsi="Times New Roman"/>
                <w:i/>
                <w:sz w:val="24"/>
                <w:szCs w:val="24"/>
                <w:lang w:val="ru-RU"/>
              </w:rPr>
            </m:ctrlPr>
          </m:fPr>
          <m:num>
            <m:r>
              <w:rPr>
                <w:rFonts w:ascii="Times New Roman" w:hAnsi="Times New Roman"/>
                <w:sz w:val="24"/>
                <w:szCs w:val="24"/>
                <w:lang w:val="ru-RU"/>
              </w:rPr>
              <m:t>фактически</m:t>
            </m:r>
            <m:r>
              <w:rPr>
                <w:rFonts w:ascii="Cambria Math" w:hAnsi="Times New Roman"/>
                <w:sz w:val="24"/>
                <w:szCs w:val="24"/>
                <w:lang w:val="ru-RU"/>
              </w:rPr>
              <m:t xml:space="preserve"> </m:t>
            </m:r>
            <m:r>
              <w:rPr>
                <w:rFonts w:ascii="Times New Roman" w:hAnsi="Times New Roman"/>
                <w:sz w:val="24"/>
                <w:szCs w:val="24"/>
                <w:lang w:val="ru-RU"/>
              </w:rPr>
              <m:t>безработные</m:t>
            </m:r>
          </m:num>
          <m:den>
            <m:r>
              <w:rPr>
                <w:rFonts w:ascii="Times New Roman" w:hAnsi="Times New Roman"/>
                <w:sz w:val="24"/>
                <w:szCs w:val="24"/>
                <w:lang w:val="ru-RU"/>
              </w:rPr>
              <m:t>трудоспособное</m:t>
            </m:r>
            <m:r>
              <w:rPr>
                <w:rFonts w:ascii="Cambria Math" w:hAnsi="Times New Roman"/>
                <w:sz w:val="24"/>
                <w:szCs w:val="24"/>
                <w:lang w:val="ru-RU"/>
              </w:rPr>
              <m:t xml:space="preserve"> </m:t>
            </m:r>
            <m:r>
              <w:rPr>
                <w:rFonts w:ascii="Times New Roman" w:hAnsi="Times New Roman"/>
                <w:sz w:val="24"/>
                <w:szCs w:val="24"/>
                <w:lang w:val="ru-RU"/>
              </w:rPr>
              <m:t>население</m:t>
            </m:r>
          </m:den>
        </m:f>
        <m:r>
          <w:rPr>
            <w:rFonts w:ascii="Cambria Math" w:hAnsi="Times New Roman"/>
            <w:sz w:val="24"/>
            <w:szCs w:val="24"/>
            <w:lang w:val="ru-RU"/>
          </w:rPr>
          <m:t xml:space="preserve"> </m:t>
        </m:r>
        <m:r>
          <w:rPr>
            <w:rFonts w:ascii="Times New Roman" w:hAnsi="Times New Roman"/>
            <w:sz w:val="24"/>
            <w:szCs w:val="24"/>
            <w:lang w:val="ru-RU"/>
          </w:rPr>
          <m:t>×</m:t>
        </m:r>
        <m:r>
          <w:rPr>
            <w:rFonts w:ascii="Cambria Math" w:hAnsi="Times New Roman"/>
            <w:sz w:val="24"/>
            <w:szCs w:val="24"/>
            <w:lang w:val="ru-RU"/>
          </w:rPr>
          <m:t>100%</m:t>
        </m:r>
      </m:oMath>
    </w:p>
    <w:p w:rsidR="008150D3" w:rsidRDefault="008150D3" w:rsidP="0041693D">
      <w:pPr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41693D">
        <w:rPr>
          <w:rFonts w:ascii="Times New Roman" w:hAnsi="Times New Roman"/>
          <w:sz w:val="24"/>
          <w:szCs w:val="24"/>
          <w:lang w:val="ru-RU"/>
        </w:rPr>
        <w:t xml:space="preserve">Норма безработицы = </w:t>
      </w:r>
      <m:oMath>
        <m:f>
          <m:fPr>
            <m:ctrlPr>
              <w:rPr>
                <w:rFonts w:ascii="Cambria Math" w:hAnsi="Times New Roman"/>
                <w:i/>
                <w:sz w:val="24"/>
                <w:szCs w:val="24"/>
                <w:lang w:val="ru-RU"/>
              </w:rPr>
            </m:ctrlPr>
          </m:fPr>
          <m:num>
            <m:r>
              <w:rPr>
                <w:rFonts w:ascii="Cambria Math" w:hAnsi="Times New Roman"/>
                <w:sz w:val="24"/>
                <w:szCs w:val="24"/>
                <w:lang w:val="ru-RU"/>
              </w:rPr>
              <m:t xml:space="preserve">5 </m:t>
            </m:r>
            <m:r>
              <w:rPr>
                <w:rFonts w:ascii="Times New Roman" w:hAnsi="Times New Roman"/>
                <w:sz w:val="24"/>
                <w:szCs w:val="24"/>
                <w:lang w:val="ru-RU"/>
              </w:rPr>
              <m:t>млн</m:t>
            </m:r>
            <w:proofErr w:type="gramStart"/>
            <m:r>
              <w:rPr>
                <w:rFonts w:ascii="Cambria Math" w:hAnsi="Times New Roman"/>
                <w:sz w:val="24"/>
                <w:szCs w:val="24"/>
                <w:lang w:val="ru-RU"/>
              </w:rPr>
              <m:t>.</m:t>
            </m:r>
            <m:r>
              <w:rPr>
                <w:rFonts w:ascii="Times New Roman" w:hAnsi="Times New Roman"/>
                <w:sz w:val="24"/>
                <w:szCs w:val="24"/>
                <w:lang w:val="ru-RU"/>
              </w:rPr>
              <m:t>ч</m:t>
            </m:r>
            <w:proofErr w:type="gramEnd"/>
            <m:r>
              <w:rPr>
                <w:rFonts w:ascii="Times New Roman" w:hAnsi="Times New Roman"/>
                <w:sz w:val="24"/>
                <w:szCs w:val="24"/>
                <w:lang w:val="ru-RU"/>
              </w:rPr>
              <m:t>ел</m:t>
            </m:r>
            <m:r>
              <w:rPr>
                <w:rFonts w:ascii="Cambria Math" w:hAnsi="Times New Roman"/>
                <w:sz w:val="24"/>
                <w:szCs w:val="24"/>
                <w:lang w:val="ru-RU"/>
              </w:rPr>
              <m:t>.</m:t>
            </m:r>
          </m:num>
          <m:den>
            <m:r>
              <w:rPr>
                <w:rFonts w:ascii="Cambria Math" w:hAnsi="Times New Roman"/>
                <w:sz w:val="24"/>
                <w:szCs w:val="24"/>
                <w:lang w:val="ru-RU"/>
              </w:rPr>
              <m:t xml:space="preserve">140 </m:t>
            </m:r>
            <m:r>
              <w:rPr>
                <w:rFonts w:ascii="Times New Roman" w:hAnsi="Times New Roman"/>
                <w:sz w:val="24"/>
                <w:szCs w:val="24"/>
                <w:lang w:val="ru-RU"/>
              </w:rPr>
              <m:t>млн</m:t>
            </m:r>
            <m:r>
              <w:rPr>
                <w:rFonts w:ascii="Cambria Math" w:hAnsi="Times New Roman"/>
                <w:sz w:val="24"/>
                <w:szCs w:val="24"/>
                <w:lang w:val="ru-RU"/>
              </w:rPr>
              <m:t>.</m:t>
            </m:r>
            <m:r>
              <w:rPr>
                <w:rFonts w:ascii="Times New Roman" w:hAnsi="Times New Roman"/>
                <w:sz w:val="24"/>
                <w:szCs w:val="24"/>
                <w:lang w:val="ru-RU"/>
              </w:rPr>
              <m:t>чел</m:t>
            </m:r>
            <m:r>
              <w:rPr>
                <w:rFonts w:ascii="Cambria Math" w:hAnsi="Times New Roman"/>
                <w:sz w:val="24"/>
                <w:szCs w:val="24"/>
                <w:lang w:val="ru-RU"/>
              </w:rPr>
              <m:t>.</m:t>
            </m:r>
          </m:den>
        </m:f>
        <m:r>
          <w:rPr>
            <w:rFonts w:ascii="Cambria Math" w:hAnsi="Times New Roman"/>
            <w:sz w:val="24"/>
            <w:szCs w:val="24"/>
            <w:lang w:val="ru-RU"/>
          </w:rPr>
          <m:t xml:space="preserve"> </m:t>
        </m:r>
        <m:r>
          <w:rPr>
            <w:rFonts w:ascii="Times New Roman" w:hAnsi="Times New Roman"/>
            <w:sz w:val="24"/>
            <w:szCs w:val="24"/>
            <w:lang w:val="ru-RU"/>
          </w:rPr>
          <m:t>×</m:t>
        </m:r>
        <m:r>
          <w:rPr>
            <w:rFonts w:ascii="Cambria Math" w:hAnsi="Times New Roman"/>
            <w:sz w:val="24"/>
            <w:szCs w:val="24"/>
            <w:lang w:val="ru-RU"/>
          </w:rPr>
          <m:t>100%=3,6%</m:t>
        </m:r>
      </m:oMath>
    </w:p>
    <w:p w:rsidR="00D009DB" w:rsidRDefault="00D009DB" w:rsidP="00D009DB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  <w:u w:val="single"/>
          <w:lang w:val="ru-RU"/>
        </w:rPr>
      </w:pPr>
    </w:p>
    <w:p w:rsidR="004124D9" w:rsidRPr="0041693D" w:rsidRDefault="004124D9" w:rsidP="00D009DB">
      <w:pPr>
        <w:spacing w:after="0"/>
        <w:ind w:left="284"/>
        <w:contextualSpacing/>
        <w:jc w:val="center"/>
        <w:rPr>
          <w:rFonts w:ascii="Times New Roman" w:hAnsi="Times New Roman"/>
          <w:b/>
          <w:sz w:val="24"/>
          <w:szCs w:val="24"/>
          <w:u w:val="single"/>
          <w:lang w:val="ru-RU"/>
        </w:rPr>
      </w:pPr>
      <w:r w:rsidRPr="0041693D">
        <w:rPr>
          <w:rFonts w:ascii="Times New Roman" w:hAnsi="Times New Roman"/>
          <w:b/>
          <w:sz w:val="24"/>
          <w:szCs w:val="24"/>
          <w:u w:val="single"/>
          <w:lang w:val="ru-RU"/>
        </w:rPr>
        <w:t>Вариант 2</w:t>
      </w:r>
    </w:p>
    <w:p w:rsidR="004124D9" w:rsidRPr="0041693D" w:rsidRDefault="004124D9" w:rsidP="007420AB">
      <w:pPr>
        <w:pStyle w:val="ab"/>
        <w:numPr>
          <w:ilvl w:val="0"/>
          <w:numId w:val="4"/>
        </w:numPr>
        <w:spacing w:after="0"/>
        <w:ind w:left="284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41693D">
        <w:rPr>
          <w:rFonts w:ascii="Times New Roman" w:hAnsi="Times New Roman"/>
          <w:b/>
          <w:sz w:val="24"/>
          <w:szCs w:val="24"/>
          <w:lang w:val="ru-RU"/>
        </w:rPr>
        <w:t>Капитал: основной и оборотный. Амортизация. Структура фондов пре</w:t>
      </w:r>
      <w:r w:rsidRPr="0041693D">
        <w:rPr>
          <w:rFonts w:ascii="Times New Roman" w:hAnsi="Times New Roman"/>
          <w:b/>
          <w:sz w:val="24"/>
          <w:szCs w:val="24"/>
          <w:lang w:val="ru-RU"/>
        </w:rPr>
        <w:t>д</w:t>
      </w:r>
      <w:r w:rsidRPr="0041693D">
        <w:rPr>
          <w:rFonts w:ascii="Times New Roman" w:hAnsi="Times New Roman"/>
          <w:b/>
          <w:sz w:val="24"/>
          <w:szCs w:val="24"/>
          <w:lang w:val="ru-RU"/>
        </w:rPr>
        <w:t>приятия.</w:t>
      </w:r>
    </w:p>
    <w:p w:rsidR="00E2605D" w:rsidRPr="0041693D" w:rsidRDefault="004124D9" w:rsidP="0041693D">
      <w:pPr>
        <w:pStyle w:val="ab"/>
        <w:spacing w:after="0"/>
        <w:ind w:left="284"/>
        <w:jc w:val="both"/>
        <w:rPr>
          <w:rFonts w:ascii="Times New Roman" w:hAnsi="Times New Roman"/>
          <w:sz w:val="24"/>
          <w:szCs w:val="24"/>
          <w:lang w:val="ru-RU"/>
        </w:rPr>
      </w:pPr>
      <w:r w:rsidRPr="0041693D">
        <w:rPr>
          <w:rFonts w:ascii="Times New Roman" w:hAnsi="Times New Roman"/>
          <w:sz w:val="24"/>
          <w:szCs w:val="24"/>
          <w:lang w:val="ru-RU"/>
        </w:rPr>
        <w:t>Дать определение капитала. Формула кругооборота капитала. Воспроизводство простое и расширенное. Основной капитал и основные фонды предприятия. Виды износа основных производственных фондов: физический и моральный износ. Амортизация. Оборотный кап</w:t>
      </w:r>
      <w:r w:rsidRPr="0041693D">
        <w:rPr>
          <w:rFonts w:ascii="Times New Roman" w:hAnsi="Times New Roman"/>
          <w:sz w:val="24"/>
          <w:szCs w:val="24"/>
          <w:lang w:val="ru-RU"/>
        </w:rPr>
        <w:t>и</w:t>
      </w:r>
      <w:r w:rsidRPr="0041693D">
        <w:rPr>
          <w:rFonts w:ascii="Times New Roman" w:hAnsi="Times New Roman"/>
          <w:sz w:val="24"/>
          <w:szCs w:val="24"/>
          <w:lang w:val="ru-RU"/>
        </w:rPr>
        <w:t>тал и оборотные производственные фо</w:t>
      </w:r>
      <w:r w:rsidRPr="0041693D">
        <w:rPr>
          <w:rFonts w:ascii="Times New Roman" w:hAnsi="Times New Roman"/>
          <w:sz w:val="24"/>
          <w:szCs w:val="24"/>
          <w:lang w:val="ru-RU"/>
        </w:rPr>
        <w:t>н</w:t>
      </w:r>
      <w:r w:rsidRPr="0041693D">
        <w:rPr>
          <w:rFonts w:ascii="Times New Roman" w:hAnsi="Times New Roman"/>
          <w:sz w:val="24"/>
          <w:szCs w:val="24"/>
          <w:lang w:val="ru-RU"/>
        </w:rPr>
        <w:t>ды.</w:t>
      </w:r>
    </w:p>
    <w:p w:rsidR="004124D9" w:rsidRPr="0041693D" w:rsidRDefault="004124D9" w:rsidP="007420AB">
      <w:pPr>
        <w:pStyle w:val="ab"/>
        <w:numPr>
          <w:ilvl w:val="0"/>
          <w:numId w:val="4"/>
        </w:numPr>
        <w:spacing w:after="0"/>
        <w:ind w:left="284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41693D">
        <w:rPr>
          <w:rFonts w:ascii="Times New Roman" w:hAnsi="Times New Roman"/>
          <w:b/>
          <w:sz w:val="24"/>
          <w:szCs w:val="24"/>
          <w:lang w:val="ru-RU"/>
        </w:rPr>
        <w:t>Налоги и налоговая система государства.</w:t>
      </w:r>
    </w:p>
    <w:p w:rsidR="00E2605D" w:rsidRPr="0041693D" w:rsidRDefault="004124D9" w:rsidP="0041693D">
      <w:pPr>
        <w:pStyle w:val="ab"/>
        <w:spacing w:after="0"/>
        <w:ind w:left="284"/>
        <w:jc w:val="both"/>
        <w:rPr>
          <w:rFonts w:ascii="Times New Roman" w:hAnsi="Times New Roman"/>
          <w:sz w:val="24"/>
          <w:szCs w:val="24"/>
          <w:lang w:val="ru-RU"/>
        </w:rPr>
      </w:pPr>
      <w:r w:rsidRPr="0041693D">
        <w:rPr>
          <w:rFonts w:ascii="Times New Roman" w:hAnsi="Times New Roman"/>
          <w:sz w:val="24"/>
          <w:szCs w:val="24"/>
          <w:lang w:val="ru-RU"/>
        </w:rPr>
        <w:t>Понятие о налогах и их функциях. Виды налогов. Прямые и косвенные налоги. Деление н</w:t>
      </w:r>
      <w:r w:rsidRPr="0041693D">
        <w:rPr>
          <w:rFonts w:ascii="Times New Roman" w:hAnsi="Times New Roman"/>
          <w:sz w:val="24"/>
          <w:szCs w:val="24"/>
          <w:lang w:val="ru-RU"/>
        </w:rPr>
        <w:t>а</w:t>
      </w:r>
      <w:r w:rsidRPr="0041693D">
        <w:rPr>
          <w:rFonts w:ascii="Times New Roman" w:hAnsi="Times New Roman"/>
          <w:sz w:val="24"/>
          <w:szCs w:val="24"/>
          <w:lang w:val="ru-RU"/>
        </w:rPr>
        <w:t xml:space="preserve">логов по уровням государственного управления: федеральные, региональные, местные. Принципы и методы расчета налоговых ставок. Критерии разумности величины налогов. Понятие кривой </w:t>
      </w:r>
      <w:proofErr w:type="spellStart"/>
      <w:r w:rsidRPr="0041693D">
        <w:rPr>
          <w:rFonts w:ascii="Times New Roman" w:hAnsi="Times New Roman"/>
          <w:sz w:val="24"/>
          <w:szCs w:val="24"/>
          <w:lang w:val="ru-RU"/>
        </w:rPr>
        <w:t>Лаффера</w:t>
      </w:r>
      <w:proofErr w:type="spellEnd"/>
      <w:r w:rsidRPr="0041693D">
        <w:rPr>
          <w:rFonts w:ascii="Times New Roman" w:hAnsi="Times New Roman"/>
          <w:sz w:val="24"/>
          <w:szCs w:val="24"/>
          <w:lang w:val="ru-RU"/>
        </w:rPr>
        <w:t>.</w:t>
      </w:r>
    </w:p>
    <w:p w:rsidR="004124D9" w:rsidRPr="0041693D" w:rsidRDefault="004124D9" w:rsidP="007420AB">
      <w:pPr>
        <w:pStyle w:val="ab"/>
        <w:spacing w:after="0"/>
        <w:ind w:left="284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41693D">
        <w:rPr>
          <w:rFonts w:ascii="Times New Roman" w:hAnsi="Times New Roman"/>
          <w:b/>
          <w:sz w:val="24"/>
          <w:szCs w:val="24"/>
          <w:lang w:val="ru-RU"/>
        </w:rPr>
        <w:t>Задача.</w:t>
      </w:r>
    </w:p>
    <w:p w:rsidR="00B01804" w:rsidRDefault="004124D9" w:rsidP="0041693D">
      <w:pPr>
        <w:pStyle w:val="ab"/>
        <w:spacing w:after="0"/>
        <w:ind w:left="284"/>
        <w:jc w:val="both"/>
        <w:rPr>
          <w:rFonts w:ascii="Times New Roman" w:hAnsi="Times New Roman"/>
          <w:sz w:val="24"/>
          <w:szCs w:val="24"/>
          <w:lang w:val="ru-RU"/>
        </w:rPr>
      </w:pPr>
      <w:r w:rsidRPr="0041693D">
        <w:rPr>
          <w:rFonts w:ascii="Times New Roman" w:hAnsi="Times New Roman"/>
          <w:sz w:val="24"/>
          <w:szCs w:val="24"/>
          <w:lang w:val="ru-RU"/>
        </w:rPr>
        <w:t>Организацией приобретен объект основных сре</w:t>
      </w:r>
      <w:proofErr w:type="gramStart"/>
      <w:r w:rsidRPr="0041693D">
        <w:rPr>
          <w:rFonts w:ascii="Times New Roman" w:hAnsi="Times New Roman"/>
          <w:sz w:val="24"/>
          <w:szCs w:val="24"/>
          <w:lang w:val="ru-RU"/>
        </w:rPr>
        <w:t>дств ст</w:t>
      </w:r>
      <w:proofErr w:type="gramEnd"/>
      <w:r w:rsidRPr="0041693D">
        <w:rPr>
          <w:rFonts w:ascii="Times New Roman" w:hAnsi="Times New Roman"/>
          <w:sz w:val="24"/>
          <w:szCs w:val="24"/>
          <w:lang w:val="ru-RU"/>
        </w:rPr>
        <w:t>оимостью 520000 рублей. Срок поле</w:t>
      </w:r>
      <w:r w:rsidRPr="0041693D">
        <w:rPr>
          <w:rFonts w:ascii="Times New Roman" w:hAnsi="Times New Roman"/>
          <w:sz w:val="24"/>
          <w:szCs w:val="24"/>
          <w:lang w:val="ru-RU"/>
        </w:rPr>
        <w:t>з</w:t>
      </w:r>
      <w:r w:rsidRPr="0041693D">
        <w:rPr>
          <w:rFonts w:ascii="Times New Roman" w:hAnsi="Times New Roman"/>
          <w:sz w:val="24"/>
          <w:szCs w:val="24"/>
          <w:lang w:val="ru-RU"/>
        </w:rPr>
        <w:t>ного использования – 10 лет. Определить сумму годовых амортиз</w:t>
      </w:r>
      <w:r w:rsidRPr="0041693D">
        <w:rPr>
          <w:rFonts w:ascii="Times New Roman" w:hAnsi="Times New Roman"/>
          <w:sz w:val="24"/>
          <w:szCs w:val="24"/>
          <w:lang w:val="ru-RU"/>
        </w:rPr>
        <w:t>а</w:t>
      </w:r>
      <w:r w:rsidRPr="0041693D">
        <w:rPr>
          <w:rFonts w:ascii="Times New Roman" w:hAnsi="Times New Roman"/>
          <w:sz w:val="24"/>
          <w:szCs w:val="24"/>
          <w:lang w:val="ru-RU"/>
        </w:rPr>
        <w:t>ционных отчислений.</w:t>
      </w:r>
    </w:p>
    <w:p w:rsidR="0041693D" w:rsidRPr="0041693D" w:rsidRDefault="0041693D" w:rsidP="0041693D">
      <w:pPr>
        <w:pStyle w:val="ab"/>
        <w:spacing w:after="0"/>
        <w:ind w:left="284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8150D3" w:rsidRPr="0041693D" w:rsidRDefault="008150D3" w:rsidP="0041693D">
      <w:pPr>
        <w:spacing w:after="0"/>
        <w:ind w:firstLine="284"/>
        <w:jc w:val="both"/>
        <w:rPr>
          <w:rFonts w:ascii="Times New Roman" w:hAnsi="Times New Roman"/>
          <w:b/>
          <w:i/>
          <w:sz w:val="24"/>
          <w:szCs w:val="24"/>
          <w:lang w:val="ru-RU"/>
        </w:rPr>
      </w:pPr>
      <w:r w:rsidRPr="0041693D">
        <w:rPr>
          <w:rFonts w:ascii="Times New Roman" w:hAnsi="Times New Roman"/>
          <w:b/>
          <w:i/>
          <w:sz w:val="24"/>
          <w:szCs w:val="24"/>
          <w:lang w:val="ru-RU"/>
        </w:rPr>
        <w:t>Методическое указание по решению задачи.</w:t>
      </w:r>
    </w:p>
    <w:p w:rsidR="008150D3" w:rsidRPr="0041693D" w:rsidRDefault="008150D3" w:rsidP="0041693D">
      <w:pPr>
        <w:spacing w:after="0"/>
        <w:ind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41693D">
        <w:rPr>
          <w:rFonts w:ascii="Times New Roman" w:hAnsi="Times New Roman"/>
          <w:sz w:val="24"/>
          <w:szCs w:val="24"/>
          <w:lang w:val="ru-RU"/>
        </w:rPr>
        <w:t>Строительной компанией приобретен подъемный кран стоимостью 950 тыс. рублей со ср</w:t>
      </w:r>
      <w:r w:rsidRPr="0041693D">
        <w:rPr>
          <w:rFonts w:ascii="Times New Roman" w:hAnsi="Times New Roman"/>
          <w:sz w:val="24"/>
          <w:szCs w:val="24"/>
          <w:lang w:val="ru-RU"/>
        </w:rPr>
        <w:t>о</w:t>
      </w:r>
      <w:r w:rsidRPr="0041693D">
        <w:rPr>
          <w:rFonts w:ascii="Times New Roman" w:hAnsi="Times New Roman"/>
          <w:sz w:val="24"/>
          <w:szCs w:val="24"/>
          <w:lang w:val="ru-RU"/>
        </w:rPr>
        <w:t>ком полезного использования 10 лет. Определить годовую сумму амортизационных отчисл</w:t>
      </w:r>
      <w:r w:rsidRPr="0041693D">
        <w:rPr>
          <w:rFonts w:ascii="Times New Roman" w:hAnsi="Times New Roman"/>
          <w:sz w:val="24"/>
          <w:szCs w:val="24"/>
          <w:lang w:val="ru-RU"/>
        </w:rPr>
        <w:t>е</w:t>
      </w:r>
      <w:r w:rsidRPr="0041693D">
        <w:rPr>
          <w:rFonts w:ascii="Times New Roman" w:hAnsi="Times New Roman"/>
          <w:sz w:val="24"/>
          <w:szCs w:val="24"/>
          <w:lang w:val="ru-RU"/>
        </w:rPr>
        <w:t>ний.</w:t>
      </w:r>
    </w:p>
    <w:p w:rsidR="008150D3" w:rsidRPr="0041693D" w:rsidRDefault="008150D3" w:rsidP="007420AB">
      <w:pPr>
        <w:spacing w:after="0"/>
        <w:jc w:val="both"/>
        <w:rPr>
          <w:rFonts w:ascii="Times New Roman" w:hAnsi="Times New Roman"/>
          <w:sz w:val="24"/>
          <w:szCs w:val="24"/>
          <w:u w:val="single"/>
          <w:lang w:val="ru-RU"/>
        </w:rPr>
      </w:pPr>
      <w:r w:rsidRPr="0041693D">
        <w:rPr>
          <w:rFonts w:ascii="Times New Roman" w:hAnsi="Times New Roman"/>
          <w:sz w:val="24"/>
          <w:szCs w:val="24"/>
          <w:u w:val="single"/>
          <w:lang w:val="ru-RU"/>
        </w:rPr>
        <w:t>Решение</w:t>
      </w:r>
    </w:p>
    <w:p w:rsidR="008150D3" w:rsidRPr="0041693D" w:rsidRDefault="008150D3" w:rsidP="007420AB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41693D">
        <w:rPr>
          <w:rFonts w:ascii="Times New Roman" w:hAnsi="Times New Roman"/>
          <w:sz w:val="24"/>
          <w:szCs w:val="24"/>
          <w:lang w:val="ru-RU"/>
        </w:rPr>
        <w:t>Годовая сумма амортизационных отчислений определяется по формуле:</w:t>
      </w:r>
    </w:p>
    <w:p w:rsidR="008150D3" w:rsidRPr="0041693D" w:rsidRDefault="008150D3" w:rsidP="007420AB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41693D">
        <w:rPr>
          <w:rFonts w:ascii="Times New Roman" w:hAnsi="Times New Roman"/>
          <w:sz w:val="24"/>
          <w:szCs w:val="24"/>
          <w:lang w:val="ru-RU"/>
        </w:rPr>
        <w:lastRenderedPageBreak/>
        <w:t xml:space="preserve">А = </w:t>
      </w:r>
      <w:proofErr w:type="spellStart"/>
      <w:r w:rsidRPr="0041693D">
        <w:rPr>
          <w:rFonts w:ascii="Times New Roman" w:hAnsi="Times New Roman"/>
          <w:sz w:val="24"/>
          <w:szCs w:val="24"/>
          <w:lang w:val="ru-RU"/>
        </w:rPr>
        <w:t>Фп</w:t>
      </w:r>
      <w:proofErr w:type="spellEnd"/>
      <w:proofErr w:type="gramStart"/>
      <w:r w:rsidRPr="0041693D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523D2" w:rsidRPr="0041693D">
        <w:rPr>
          <w:rFonts w:ascii="Times New Roman" w:hAnsi="Times New Roman"/>
          <w:position w:val="-9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.35pt;height:14.7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80&quot;/&gt;&lt;w:doNotEmbedSystemFonts/&gt;&lt;w:defaultTabStop w:val=&quot;708&quot;/&gt;&lt;w:drawingGridHorizontalSpacing w:val=&quot;110&quot;/&gt;&lt;w:displayHorizontalDrawingGridEvery w:val=&quot;2&quot;/&gt;&lt;w:displayVertic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C7D25&quot;/&gt;&lt;wsp:rsid wsp:val=&quot;00004524&quot;/&gt;&lt;wsp:rsid wsp:val=&quot;000319B6&quot;/&gt;&lt;wsp:rsid wsp:val=&quot;00037BA5&quot;/&gt;&lt;wsp:rsid wsp:val=&quot;000546AF&quot;/&gt;&lt;wsp:rsid wsp:val=&quot;00057720&quot;/&gt;&lt;wsp:rsid wsp:val=&quot;00064CD6&quot;/&gt;&lt;wsp:rsid wsp:val=&quot;00066FC1&quot;/&gt;&lt;wsp:rsid wsp:val=&quot;000814EA&quot;/&gt;&lt;wsp:rsid wsp:val=&quot;000A433D&quot;/&gt;&lt;wsp:rsid wsp:val=&quot;000B6046&quot;/&gt;&lt;wsp:rsid wsp:val=&quot;000C4155&quot;/&gt;&lt;wsp:rsid wsp:val=&quot;000C6F3E&quot;/&gt;&lt;wsp:rsid wsp:val=&quot;0011530E&quot;/&gt;&lt;wsp:rsid wsp:val=&quot;00122C3B&quot;/&gt;&lt;wsp:rsid wsp:val=&quot;00153560&quot;/&gt;&lt;wsp:rsid wsp:val=&quot;00153CEE&quot;/&gt;&lt;wsp:rsid wsp:val=&quot;00170ADD&quot;/&gt;&lt;wsp:rsid wsp:val=&quot;001713F7&quot;/&gt;&lt;wsp:rsid wsp:val=&quot;00190D0B&quot;/&gt;&lt;wsp:rsid wsp:val=&quot;001B5871&quot;/&gt;&lt;wsp:rsid wsp:val=&quot;001F4D10&quot;/&gt;&lt;wsp:rsid wsp:val=&quot;00236F67&quot;/&gt;&lt;wsp:rsid wsp:val=&quot;00253FBF&quot;/&gt;&lt;wsp:rsid wsp:val=&quot;00261CC9&quot;/&gt;&lt;wsp:rsid wsp:val=&quot;00272578&quot;/&gt;&lt;wsp:rsid wsp:val=&quot;00276627&quot;/&gt;&lt;wsp:rsid wsp:val=&quot;002920E9&quot;/&gt;&lt;wsp:rsid wsp:val=&quot;00294C44&quot;/&gt;&lt;wsp:rsid wsp:val=&quot;00296877&quot;/&gt;&lt;wsp:rsid wsp:val=&quot;00305DF4&quot;/&gt;&lt;wsp:rsid wsp:val=&quot;00322071&quot;/&gt;&lt;wsp:rsid wsp:val=&quot;003330A4&quot;/&gt;&lt;wsp:rsid wsp:val=&quot;00375918&quot;/&gt;&lt;wsp:rsid wsp:val=&quot;003A15D6&quot;/&gt;&lt;wsp:rsid wsp:val=&quot;004124D9&quot;/&gt;&lt;wsp:rsid wsp:val=&quot;00440FB2&quot;/&gt;&lt;wsp:rsid wsp:val=&quot;004F3B55&quot;/&gt;&lt;wsp:rsid wsp:val=&quot;0053443C&quot;/&gt;&lt;wsp:rsid wsp:val=&quot;0053714A&quot;/&gt;&lt;wsp:rsid wsp:val=&quot;0054215A&quot;/&gt;&lt;wsp:rsid wsp:val=&quot;005709EE&quot;/&gt;&lt;wsp:rsid wsp:val=&quot;00572C04&quot;/&gt;&lt;wsp:rsid wsp:val=&quot;00573CD6&quot;/&gt;&lt;wsp:rsid wsp:val=&quot;00576A8E&quot;/&gt;&lt;wsp:rsid wsp:val=&quot;00582A67&quot;/&gt;&lt;wsp:rsid wsp:val=&quot;005A37C2&quot;/&gt;&lt;wsp:rsid wsp:val=&quot;005D69E5&quot;/&gt;&lt;wsp:rsid wsp:val=&quot;005F289B&quot;/&gt;&lt;wsp:rsid wsp:val=&quot;00623194&quot;/&gt;&lt;wsp:rsid wsp:val=&quot;0063138F&quot;/&gt;&lt;wsp:rsid wsp:val=&quot;006611C2&quot;/&gt;&lt;wsp:rsid wsp:val=&quot;00691583&quot;/&gt;&lt;wsp:rsid wsp:val=&quot;006A15B5&quot;/&gt;&lt;wsp:rsid wsp:val=&quot;006A55C6&quot;/&gt;&lt;wsp:rsid wsp:val=&quot;006D5FC5&quot;/&gt;&lt;wsp:rsid wsp:val=&quot;006F37C7&quot;/&gt;&lt;wsp:rsid wsp:val=&quot;006F6BB6&quot;/&gt;&lt;wsp:rsid wsp:val=&quot;0070587D&quot;/&gt;&lt;wsp:rsid wsp:val=&quot;00727F7E&quot;/&gt;&lt;wsp:rsid wsp:val=&quot;00754754&quot;/&gt;&lt;wsp:rsid wsp:val=&quot;007952B9&quot;/&gt;&lt;wsp:rsid wsp:val=&quot;007B3B95&quot;/&gt;&lt;wsp:rsid wsp:val=&quot;007B4D6C&quot;/&gt;&lt;wsp:rsid wsp:val=&quot;007B69E0&quot;/&gt;&lt;wsp:rsid wsp:val=&quot;007C7D25&quot;/&gt;&lt;wsp:rsid wsp:val=&quot;007E039E&quot;/&gt;&lt;wsp:rsid wsp:val=&quot;008150D3&quot;/&gt;&lt;wsp:rsid wsp:val=&quot;00831EF3&quot;/&gt;&lt;wsp:rsid wsp:val=&quot;0084523B&quot;/&gt;&lt;wsp:rsid wsp:val=&quot;00850487&quot;/&gt;&lt;wsp:rsid wsp:val=&quot;0085746F&quot;/&gt;&lt;wsp:rsid wsp:val=&quot;008C7148&quot;/&gt;&lt;wsp:rsid wsp:val=&quot;008D1860&quot;/&gt;&lt;wsp:rsid wsp:val=&quot;00913824&quot;/&gt;&lt;wsp:rsid wsp:val=&quot;00936F7A&quot;/&gt;&lt;wsp:rsid wsp:val=&quot;00947A57&quot;/&gt;&lt;wsp:rsid wsp:val=&quot;00950BD8&quot;/&gt;&lt;wsp:rsid wsp:val=&quot;00961E1A&quot;/&gt;&lt;wsp:rsid wsp:val=&quot;00966081&quot;/&gt;&lt;wsp:rsid wsp:val=&quot;00975FEE&quot;/&gt;&lt;wsp:rsid wsp:val=&quot;00976D64&quot;/&gt;&lt;wsp:rsid wsp:val=&quot;00984F44&quot;/&gt;&lt;wsp:rsid wsp:val=&quot;009B78D2&quot;/&gt;&lt;wsp:rsid wsp:val=&quot;009C7FCC&quot;/&gt;&lt;wsp:rsid wsp:val=&quot;00A02497&quot;/&gt;&lt;wsp:rsid wsp:val=&quot;00A025D8&quot;/&gt;&lt;wsp:rsid wsp:val=&quot;00A34EED&quot;/&gt;&lt;wsp:rsid wsp:val=&quot;00A425EF&quot;/&gt;&lt;wsp:rsid wsp:val=&quot;00A479DB&quot;/&gt;&lt;wsp:rsid wsp:val=&quot;00A47B2F&quot;/&gt;&lt;wsp:rsid wsp:val=&quot;00A70078&quot;/&gt;&lt;wsp:rsid wsp:val=&quot;00A718C9&quot;/&gt;&lt;wsp:rsid wsp:val=&quot;00A73FC1&quot;/&gt;&lt;wsp:rsid wsp:val=&quot;00A75B1B&quot;/&gt;&lt;wsp:rsid wsp:val=&quot;00AB7800&quot;/&gt;&lt;wsp:rsid wsp:val=&quot;00AD0E71&quot;/&gt;&lt;wsp:rsid wsp:val=&quot;00AD2887&quot;/&gt;&lt;wsp:rsid wsp:val=&quot;00AE5D98&quot;/&gt;&lt;wsp:rsid wsp:val=&quot;00AF78B7&quot;/&gt;&lt;wsp:rsid wsp:val=&quot;00B01804&quot;/&gt;&lt;wsp:rsid wsp:val=&quot;00B10D86&quot;/&gt;&lt;wsp:rsid wsp:val=&quot;00B367B8&quot;/&gt;&lt;wsp:rsid wsp:val=&quot;00B52DAF&quot;/&gt;&lt;wsp:rsid wsp:val=&quot;00B674A5&quot;/&gt;&lt;wsp:rsid wsp:val=&quot;00B77896&quot;/&gt;&lt;wsp:rsid wsp:val=&quot;00BB08B9&quot;/&gt;&lt;wsp:rsid wsp:val=&quot;00BD0210&quot;/&gt;&lt;wsp:rsid wsp:val=&quot;00C7103E&quot;/&gt;&lt;wsp:rsid wsp:val=&quot;00CB3C78&quot;/&gt;&lt;wsp:rsid wsp:val=&quot;00CD11B3&quot;/&gt;&lt;wsp:rsid wsp:val=&quot;00CD1659&quot;/&gt;&lt;wsp:rsid wsp:val=&quot;00D0136E&quot;/&gt;&lt;wsp:rsid wsp:val=&quot;00D01C14&quot;/&gt;&lt;wsp:rsid wsp:val=&quot;00D222B1&quot;/&gt;&lt;wsp:rsid wsp:val=&quot;00D53B7B&quot;/&gt;&lt;wsp:rsid wsp:val=&quot;00DC430A&quot;/&gt;&lt;wsp:rsid wsp:val=&quot;00E07030&quot;/&gt;&lt;wsp:rsid wsp:val=&quot;00E137BA&quot;/&gt;&lt;wsp:rsid wsp:val=&quot;00E16DAC&quot;/&gt;&lt;wsp:rsid wsp:val=&quot;00E2605D&quot;/&gt;&lt;wsp:rsid wsp:val=&quot;00E521DA&quot;/&gt;&lt;wsp:rsid wsp:val=&quot;00E56731&quot;/&gt;&lt;wsp:rsid wsp:val=&quot;00E90846&quot;/&gt;&lt;wsp:rsid wsp:val=&quot;00EA6613&quot;/&gt;&lt;wsp:rsid wsp:val=&quot;00ED6409&quot;/&gt;&lt;wsp:rsid wsp:val=&quot;00EF343A&quot;/&gt;&lt;wsp:rsid wsp:val=&quot;00F053B7&quot;/&gt;&lt;wsp:rsid wsp:val=&quot;00F1511D&quot;/&gt;&lt;wsp:rsid wsp:val=&quot;00F27017&quot;/&gt;&lt;wsp:rsid wsp:val=&quot;00F3278C&quot;/&gt;&lt;wsp:rsid wsp:val=&quot;00F50182&quot;/&gt;&lt;wsp:rsid wsp:val=&quot;00F508FC&quot;/&gt;&lt;wsp:rsid wsp:val=&quot;00F6249B&quot;/&gt;&lt;wsp:rsid wsp:val=&quot;00F7584E&quot;/&gt;&lt;wsp:rsid wsp:val=&quot;00F84DD3&quot;/&gt;&lt;wsp:rsid wsp:val=&quot;00F86C21&quot;/&gt;&lt;wsp:rsid wsp:val=&quot;00F94EA9&quot;/&gt;&lt;wsp:rsid wsp:val=&quot;00FF12FC&quot;/&gt;&lt;/wsp:rsids&gt;&lt;/w:docPr&gt;&lt;w:body&gt;&lt;w:p wsp:rsidR=&quot;00000000&quot; wsp:rsidRDefault=&quot;00E56731&quot;&gt;&lt;m:oMathPara&gt;&lt;m:oMath&gt;&lt;m:r&gt;&lt;w:rPr&gt;&lt;w:rFonts w:ascii=&quot;Cambria Math&quot; w:h-ansi=&quot;Cambria&quot;/&gt;&lt;wx:font wx:val=&quot;Cambria&quot;/&gt;&lt;w:i/&gt;&lt;w:lang w:val=&quot;RU&quot;/&gt;&lt;/w:rPr&gt;&lt;m:t&gt;Г—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8" o:title="" chromakey="white"/>
          </v:shape>
        </w:pict>
      </w:r>
      <w:r w:rsidRPr="0041693D">
        <w:rPr>
          <w:rFonts w:ascii="Times New Roman" w:eastAsia="Times New Roman" w:hAnsi="Times New Roman"/>
          <w:sz w:val="24"/>
          <w:szCs w:val="24"/>
          <w:lang w:val="ru-RU"/>
        </w:rPr>
        <w:t xml:space="preserve"> Н</w:t>
      </w:r>
      <w:proofErr w:type="gramEnd"/>
      <w:r w:rsidRPr="0041693D">
        <w:rPr>
          <w:rFonts w:ascii="Times New Roman" w:eastAsia="Times New Roman" w:hAnsi="Times New Roman"/>
          <w:sz w:val="24"/>
          <w:szCs w:val="24"/>
          <w:lang w:val="ru-RU"/>
        </w:rPr>
        <w:t>а, где</w:t>
      </w:r>
    </w:p>
    <w:p w:rsidR="008150D3" w:rsidRPr="0041693D" w:rsidRDefault="008150D3" w:rsidP="007420AB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41693D">
        <w:rPr>
          <w:rFonts w:ascii="Times New Roman" w:eastAsia="Times New Roman" w:hAnsi="Times New Roman"/>
          <w:sz w:val="24"/>
          <w:szCs w:val="24"/>
          <w:lang w:val="ru-RU"/>
        </w:rPr>
        <w:t>А – годовая сумма амортизации;</w:t>
      </w:r>
    </w:p>
    <w:p w:rsidR="008150D3" w:rsidRPr="0041693D" w:rsidRDefault="008150D3" w:rsidP="007420AB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proofErr w:type="spellStart"/>
      <w:r w:rsidRPr="0041693D">
        <w:rPr>
          <w:rFonts w:ascii="Times New Roman" w:eastAsia="Times New Roman" w:hAnsi="Times New Roman"/>
          <w:sz w:val="24"/>
          <w:szCs w:val="24"/>
          <w:lang w:val="ru-RU"/>
        </w:rPr>
        <w:t>Фп</w:t>
      </w:r>
      <w:proofErr w:type="spellEnd"/>
      <w:r w:rsidRPr="0041693D">
        <w:rPr>
          <w:rFonts w:ascii="Times New Roman" w:eastAsia="Times New Roman" w:hAnsi="Times New Roman"/>
          <w:sz w:val="24"/>
          <w:szCs w:val="24"/>
          <w:lang w:val="ru-RU"/>
        </w:rPr>
        <w:t xml:space="preserve"> – первоначальная стоимость подъемного крана;</w:t>
      </w:r>
    </w:p>
    <w:p w:rsidR="008150D3" w:rsidRPr="0041693D" w:rsidRDefault="008150D3" w:rsidP="007420AB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proofErr w:type="gramStart"/>
      <w:r w:rsidRPr="0041693D">
        <w:rPr>
          <w:rFonts w:ascii="Times New Roman" w:eastAsia="Times New Roman" w:hAnsi="Times New Roman"/>
          <w:sz w:val="24"/>
          <w:szCs w:val="24"/>
          <w:lang w:val="ru-RU"/>
        </w:rPr>
        <w:t>На</w:t>
      </w:r>
      <w:proofErr w:type="gramEnd"/>
      <w:r w:rsidRPr="0041693D">
        <w:rPr>
          <w:rFonts w:ascii="Times New Roman" w:eastAsia="Times New Roman" w:hAnsi="Times New Roman"/>
          <w:sz w:val="24"/>
          <w:szCs w:val="24"/>
          <w:lang w:val="ru-RU"/>
        </w:rPr>
        <w:t xml:space="preserve"> – </w:t>
      </w:r>
      <w:proofErr w:type="gramStart"/>
      <w:r w:rsidRPr="0041693D">
        <w:rPr>
          <w:rFonts w:ascii="Times New Roman" w:eastAsia="Times New Roman" w:hAnsi="Times New Roman"/>
          <w:sz w:val="24"/>
          <w:szCs w:val="24"/>
          <w:lang w:val="ru-RU"/>
        </w:rPr>
        <w:t>норма</w:t>
      </w:r>
      <w:proofErr w:type="gramEnd"/>
      <w:r w:rsidRPr="0041693D">
        <w:rPr>
          <w:rFonts w:ascii="Times New Roman" w:eastAsia="Times New Roman" w:hAnsi="Times New Roman"/>
          <w:sz w:val="24"/>
          <w:szCs w:val="24"/>
          <w:lang w:val="ru-RU"/>
        </w:rPr>
        <w:t xml:space="preserve"> амортизации;</w:t>
      </w:r>
    </w:p>
    <w:p w:rsidR="008150D3" w:rsidRPr="0041693D" w:rsidRDefault="008150D3" w:rsidP="007420AB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41693D">
        <w:rPr>
          <w:rFonts w:ascii="Times New Roman" w:eastAsia="Times New Roman" w:hAnsi="Times New Roman"/>
          <w:sz w:val="24"/>
          <w:szCs w:val="24"/>
          <w:lang w:val="ru-RU"/>
        </w:rPr>
        <w:t>На = (1/П)</w:t>
      </w:r>
      <m:oMath>
        <m:r>
          <w:rPr>
            <w:rFonts w:ascii="Cambria Math" w:hAnsi="Times New Roman"/>
            <w:sz w:val="24"/>
            <w:szCs w:val="24"/>
            <w:lang w:val="ru-RU"/>
          </w:rPr>
          <m:t xml:space="preserve"> </m:t>
        </m:r>
        <m:r>
          <w:rPr>
            <w:rFonts w:ascii="Times New Roman" w:hAnsi="Times New Roman"/>
            <w:sz w:val="24"/>
            <w:szCs w:val="24"/>
            <w:lang w:val="ru-RU"/>
          </w:rPr>
          <m:t>×</m:t>
        </m:r>
      </m:oMath>
      <w:r w:rsidRPr="0041693D">
        <w:rPr>
          <w:rFonts w:ascii="Times New Roman" w:eastAsia="Times New Roman" w:hAnsi="Times New Roman"/>
          <w:sz w:val="24"/>
          <w:szCs w:val="24"/>
          <w:lang w:val="ru-RU"/>
        </w:rPr>
        <w:t>100%, где</w:t>
      </w:r>
    </w:p>
    <w:p w:rsidR="008150D3" w:rsidRPr="0041693D" w:rsidRDefault="008150D3" w:rsidP="007420AB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proofErr w:type="gramStart"/>
      <w:r w:rsidRPr="0041693D">
        <w:rPr>
          <w:rFonts w:ascii="Times New Roman" w:eastAsia="Times New Roman" w:hAnsi="Times New Roman"/>
          <w:sz w:val="24"/>
          <w:szCs w:val="24"/>
          <w:lang w:val="ru-RU"/>
        </w:rPr>
        <w:t>П</w:t>
      </w:r>
      <w:proofErr w:type="gramEnd"/>
      <w:r w:rsidRPr="0041693D">
        <w:rPr>
          <w:rFonts w:ascii="Times New Roman" w:eastAsia="Times New Roman" w:hAnsi="Times New Roman"/>
          <w:sz w:val="24"/>
          <w:szCs w:val="24"/>
          <w:lang w:val="ru-RU"/>
        </w:rPr>
        <w:t xml:space="preserve"> – срок полезного использования.</w:t>
      </w:r>
    </w:p>
    <w:p w:rsidR="008150D3" w:rsidRPr="0041693D" w:rsidRDefault="008150D3" w:rsidP="007420AB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41693D">
        <w:rPr>
          <w:rFonts w:ascii="Times New Roman" w:eastAsia="Times New Roman" w:hAnsi="Times New Roman"/>
          <w:sz w:val="24"/>
          <w:szCs w:val="24"/>
          <w:lang w:val="ru-RU"/>
        </w:rPr>
        <w:t xml:space="preserve">Определяем </w:t>
      </w:r>
    </w:p>
    <w:p w:rsidR="008150D3" w:rsidRPr="0041693D" w:rsidRDefault="008150D3" w:rsidP="007420AB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41693D">
        <w:rPr>
          <w:rFonts w:ascii="Times New Roman" w:eastAsia="Times New Roman" w:hAnsi="Times New Roman"/>
          <w:sz w:val="24"/>
          <w:szCs w:val="24"/>
          <w:lang w:val="ru-RU"/>
        </w:rPr>
        <w:t xml:space="preserve">На = </w:t>
      </w:r>
      <m:oMath>
        <m:f>
          <m:fPr>
            <m:ctrlPr>
              <w:rPr>
                <w:rFonts w:ascii="Cambria Math" w:hAnsi="Times New Roman"/>
                <w:i/>
                <w:sz w:val="24"/>
                <w:szCs w:val="24"/>
                <w:lang w:val="ru-RU"/>
              </w:rPr>
            </m:ctrlPr>
          </m:fPr>
          <m:num>
            <m:r>
              <w:rPr>
                <w:rFonts w:ascii="Cambria Math" w:hAnsi="Times New Roman"/>
                <w:sz w:val="24"/>
                <w:szCs w:val="24"/>
                <w:lang w:val="ru-RU"/>
              </w:rPr>
              <m:t>1</m:t>
            </m:r>
          </m:num>
          <m:den>
            <m:r>
              <w:rPr>
                <w:rFonts w:ascii="Cambria Math" w:hAnsi="Times New Roman"/>
                <w:sz w:val="24"/>
                <w:szCs w:val="24"/>
                <w:lang w:val="ru-RU"/>
              </w:rPr>
              <m:t>10</m:t>
            </m:r>
          </m:den>
        </m:f>
        <m:r>
          <w:rPr>
            <w:rFonts w:ascii="Cambria Math" w:hAnsi="Times New Roman"/>
            <w:sz w:val="24"/>
            <w:szCs w:val="24"/>
            <w:lang w:val="ru-RU"/>
          </w:rPr>
          <m:t xml:space="preserve"> </m:t>
        </m:r>
        <m:r>
          <w:rPr>
            <w:rFonts w:ascii="Times New Roman" w:hAnsi="Times New Roman"/>
            <w:sz w:val="24"/>
            <w:szCs w:val="24"/>
            <w:lang w:val="ru-RU"/>
          </w:rPr>
          <m:t>×</m:t>
        </m:r>
        <m:r>
          <w:rPr>
            <w:rFonts w:ascii="Cambria Math" w:hAnsi="Times New Roman"/>
            <w:sz w:val="24"/>
            <w:szCs w:val="24"/>
            <w:lang w:val="ru-RU"/>
          </w:rPr>
          <m:t>100%=10%</m:t>
        </m:r>
      </m:oMath>
    </w:p>
    <w:p w:rsidR="00D009DB" w:rsidRDefault="008150D3" w:rsidP="00D009DB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41693D">
        <w:rPr>
          <w:rFonts w:ascii="Times New Roman" w:eastAsia="Times New Roman" w:hAnsi="Times New Roman"/>
          <w:sz w:val="24"/>
          <w:szCs w:val="24"/>
          <w:lang w:val="ru-RU"/>
        </w:rPr>
        <w:t>А = 950 тыс.</w:t>
      </w:r>
      <m:oMath>
        <m:r>
          <w:rPr>
            <w:rFonts w:ascii="Cambria Math" w:hAnsi="Times New Roman"/>
            <w:sz w:val="24"/>
            <w:szCs w:val="24"/>
            <w:lang w:val="ru-RU"/>
          </w:rPr>
          <m:t xml:space="preserve"> </m:t>
        </m:r>
        <m:r>
          <w:rPr>
            <w:rFonts w:ascii="Times New Roman" w:hAnsi="Times New Roman"/>
            <w:sz w:val="24"/>
            <w:szCs w:val="24"/>
            <w:lang w:val="ru-RU"/>
          </w:rPr>
          <m:t>×</m:t>
        </m:r>
        <m:r>
          <w:rPr>
            <w:rFonts w:ascii="Cambria Math" w:hAnsi="Times New Roman"/>
            <w:sz w:val="24"/>
            <w:szCs w:val="24"/>
            <w:lang w:val="ru-RU"/>
          </w:rPr>
          <m:t xml:space="preserve">10% </m:t>
        </m:r>
        <m:r>
          <w:rPr>
            <w:rFonts w:ascii="Times New Roman" w:hAnsi="Times New Roman"/>
            <w:sz w:val="24"/>
            <w:szCs w:val="24"/>
            <w:lang w:val="ru-RU"/>
          </w:rPr>
          <m:t>÷</m:t>
        </m:r>
        <m:r>
          <w:rPr>
            <w:rFonts w:ascii="Cambria Math" w:hAnsi="Times New Roman"/>
            <w:sz w:val="24"/>
            <w:szCs w:val="24"/>
            <w:lang w:val="ru-RU"/>
          </w:rPr>
          <m:t>100%</m:t>
        </m:r>
      </m:oMath>
      <w:r w:rsidRPr="0041693D">
        <w:rPr>
          <w:rFonts w:ascii="Times New Roman" w:eastAsia="Times New Roman" w:hAnsi="Times New Roman"/>
          <w:sz w:val="24"/>
          <w:szCs w:val="24"/>
          <w:lang w:val="ru-RU"/>
        </w:rPr>
        <w:t xml:space="preserve"> = 95000 руб.</w:t>
      </w:r>
    </w:p>
    <w:p w:rsidR="00D009DB" w:rsidRPr="00D009DB" w:rsidRDefault="00D009DB" w:rsidP="00D009DB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B01804" w:rsidRPr="0041693D" w:rsidRDefault="00B01804" w:rsidP="00D009DB">
      <w:pPr>
        <w:pStyle w:val="ab"/>
        <w:spacing w:after="0"/>
        <w:ind w:left="284"/>
        <w:jc w:val="center"/>
        <w:rPr>
          <w:rFonts w:ascii="Times New Roman" w:hAnsi="Times New Roman"/>
          <w:b/>
          <w:sz w:val="24"/>
          <w:szCs w:val="24"/>
          <w:u w:val="single"/>
          <w:lang w:val="ru-RU"/>
        </w:rPr>
      </w:pPr>
      <w:r w:rsidRPr="0041693D">
        <w:rPr>
          <w:rFonts w:ascii="Times New Roman" w:hAnsi="Times New Roman"/>
          <w:b/>
          <w:sz w:val="24"/>
          <w:szCs w:val="24"/>
          <w:u w:val="single"/>
          <w:lang w:val="ru-RU"/>
        </w:rPr>
        <w:t>Вариант 3</w:t>
      </w:r>
    </w:p>
    <w:p w:rsidR="00B01804" w:rsidRPr="0041693D" w:rsidRDefault="00B01804" w:rsidP="007420AB">
      <w:pPr>
        <w:pStyle w:val="ab"/>
        <w:numPr>
          <w:ilvl w:val="0"/>
          <w:numId w:val="5"/>
        </w:numPr>
        <w:spacing w:after="0"/>
        <w:ind w:left="284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41693D">
        <w:rPr>
          <w:rFonts w:ascii="Times New Roman" w:hAnsi="Times New Roman"/>
          <w:b/>
          <w:sz w:val="24"/>
          <w:szCs w:val="24"/>
          <w:lang w:val="ru-RU"/>
        </w:rPr>
        <w:t>Экономические ресурсы и их ограниченность. Кривая производственных возможн</w:t>
      </w:r>
      <w:r w:rsidRPr="0041693D">
        <w:rPr>
          <w:rFonts w:ascii="Times New Roman" w:hAnsi="Times New Roman"/>
          <w:b/>
          <w:sz w:val="24"/>
          <w:szCs w:val="24"/>
          <w:lang w:val="ru-RU"/>
        </w:rPr>
        <w:t>о</w:t>
      </w:r>
      <w:r w:rsidRPr="0041693D">
        <w:rPr>
          <w:rFonts w:ascii="Times New Roman" w:hAnsi="Times New Roman"/>
          <w:b/>
          <w:sz w:val="24"/>
          <w:szCs w:val="24"/>
          <w:lang w:val="ru-RU"/>
        </w:rPr>
        <w:t xml:space="preserve">стей. </w:t>
      </w:r>
    </w:p>
    <w:p w:rsidR="00E2605D" w:rsidRPr="0041693D" w:rsidRDefault="00B01804" w:rsidP="0041693D">
      <w:pPr>
        <w:pStyle w:val="ab"/>
        <w:spacing w:after="0"/>
        <w:ind w:left="284"/>
        <w:jc w:val="both"/>
        <w:rPr>
          <w:rFonts w:ascii="Times New Roman" w:hAnsi="Times New Roman"/>
          <w:sz w:val="24"/>
          <w:szCs w:val="24"/>
          <w:lang w:val="ru-RU"/>
        </w:rPr>
      </w:pPr>
      <w:r w:rsidRPr="0041693D">
        <w:rPr>
          <w:rFonts w:ascii="Times New Roman" w:hAnsi="Times New Roman"/>
          <w:sz w:val="24"/>
          <w:szCs w:val="24"/>
          <w:lang w:val="ru-RU"/>
        </w:rPr>
        <w:t>Экономические потребности. Экономические товары. Ресурсы: природные, трудовые, кап</w:t>
      </w:r>
      <w:r w:rsidRPr="0041693D">
        <w:rPr>
          <w:rFonts w:ascii="Times New Roman" w:hAnsi="Times New Roman"/>
          <w:sz w:val="24"/>
          <w:szCs w:val="24"/>
          <w:lang w:val="ru-RU"/>
        </w:rPr>
        <w:t>и</w:t>
      </w:r>
      <w:r w:rsidRPr="0041693D">
        <w:rPr>
          <w:rFonts w:ascii="Times New Roman" w:hAnsi="Times New Roman"/>
          <w:sz w:val="24"/>
          <w:szCs w:val="24"/>
          <w:lang w:val="ru-RU"/>
        </w:rPr>
        <w:t>тальные. Понятие об ограниченности ресурсов, влияние ограниченности ресурсов на экон</w:t>
      </w:r>
      <w:r w:rsidRPr="0041693D">
        <w:rPr>
          <w:rFonts w:ascii="Times New Roman" w:hAnsi="Times New Roman"/>
          <w:sz w:val="24"/>
          <w:szCs w:val="24"/>
          <w:lang w:val="ru-RU"/>
        </w:rPr>
        <w:t>о</w:t>
      </w:r>
      <w:r w:rsidRPr="0041693D">
        <w:rPr>
          <w:rFonts w:ascii="Times New Roman" w:hAnsi="Times New Roman"/>
          <w:sz w:val="24"/>
          <w:szCs w:val="24"/>
          <w:lang w:val="ru-RU"/>
        </w:rPr>
        <w:t>мическую жизнь общества. Три главных вопроса экономики: Что производить? Как произв</w:t>
      </w:r>
      <w:r w:rsidRPr="0041693D">
        <w:rPr>
          <w:rFonts w:ascii="Times New Roman" w:hAnsi="Times New Roman"/>
          <w:sz w:val="24"/>
          <w:szCs w:val="24"/>
          <w:lang w:val="ru-RU"/>
        </w:rPr>
        <w:t>о</w:t>
      </w:r>
      <w:r w:rsidRPr="0041693D">
        <w:rPr>
          <w:rFonts w:ascii="Times New Roman" w:hAnsi="Times New Roman"/>
          <w:sz w:val="24"/>
          <w:szCs w:val="24"/>
          <w:lang w:val="ru-RU"/>
        </w:rPr>
        <w:t>дить? Для кого производить? Кривая производственных возможностей. Два способа экон</w:t>
      </w:r>
      <w:r w:rsidRPr="0041693D">
        <w:rPr>
          <w:rFonts w:ascii="Times New Roman" w:hAnsi="Times New Roman"/>
          <w:sz w:val="24"/>
          <w:szCs w:val="24"/>
          <w:lang w:val="ru-RU"/>
        </w:rPr>
        <w:t>о</w:t>
      </w:r>
      <w:r w:rsidRPr="0041693D">
        <w:rPr>
          <w:rFonts w:ascii="Times New Roman" w:hAnsi="Times New Roman"/>
          <w:sz w:val="24"/>
          <w:szCs w:val="24"/>
          <w:lang w:val="ru-RU"/>
        </w:rPr>
        <w:t>мического роста: эксте</w:t>
      </w:r>
      <w:r w:rsidRPr="0041693D">
        <w:rPr>
          <w:rFonts w:ascii="Times New Roman" w:hAnsi="Times New Roman"/>
          <w:sz w:val="24"/>
          <w:szCs w:val="24"/>
          <w:lang w:val="ru-RU"/>
        </w:rPr>
        <w:t>н</w:t>
      </w:r>
      <w:r w:rsidRPr="0041693D">
        <w:rPr>
          <w:rFonts w:ascii="Times New Roman" w:hAnsi="Times New Roman"/>
          <w:sz w:val="24"/>
          <w:szCs w:val="24"/>
          <w:lang w:val="ru-RU"/>
        </w:rPr>
        <w:t>сивный и интенсивный.</w:t>
      </w:r>
    </w:p>
    <w:p w:rsidR="00B01804" w:rsidRPr="0041693D" w:rsidRDefault="00B01804" w:rsidP="007420AB">
      <w:pPr>
        <w:pStyle w:val="ab"/>
        <w:numPr>
          <w:ilvl w:val="0"/>
          <w:numId w:val="5"/>
        </w:numPr>
        <w:spacing w:after="0"/>
        <w:ind w:left="284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41693D">
        <w:rPr>
          <w:rFonts w:ascii="Times New Roman" w:hAnsi="Times New Roman"/>
          <w:b/>
          <w:sz w:val="24"/>
          <w:szCs w:val="24"/>
          <w:lang w:val="ru-RU"/>
        </w:rPr>
        <w:t>Инфляция: сущность, последствия, виды.</w:t>
      </w:r>
    </w:p>
    <w:p w:rsidR="00B01804" w:rsidRPr="0041693D" w:rsidRDefault="00B01804" w:rsidP="0041693D">
      <w:pPr>
        <w:pStyle w:val="ab"/>
        <w:spacing w:after="0"/>
        <w:ind w:left="284"/>
        <w:jc w:val="both"/>
        <w:rPr>
          <w:rFonts w:ascii="Times New Roman" w:hAnsi="Times New Roman"/>
          <w:sz w:val="24"/>
          <w:szCs w:val="24"/>
          <w:lang w:val="ru-RU"/>
        </w:rPr>
      </w:pPr>
      <w:r w:rsidRPr="0041693D">
        <w:rPr>
          <w:rFonts w:ascii="Times New Roman" w:hAnsi="Times New Roman"/>
          <w:sz w:val="24"/>
          <w:szCs w:val="24"/>
          <w:lang w:val="ru-RU"/>
        </w:rPr>
        <w:t>Понятие инфляции. Типы инфляции. Последствия инфляции. Основные виды инфляции: и</w:t>
      </w:r>
      <w:r w:rsidRPr="0041693D">
        <w:rPr>
          <w:rFonts w:ascii="Times New Roman" w:hAnsi="Times New Roman"/>
          <w:sz w:val="24"/>
          <w:szCs w:val="24"/>
          <w:lang w:val="ru-RU"/>
        </w:rPr>
        <w:t>н</w:t>
      </w:r>
      <w:r w:rsidRPr="0041693D">
        <w:rPr>
          <w:rFonts w:ascii="Times New Roman" w:hAnsi="Times New Roman"/>
          <w:sz w:val="24"/>
          <w:szCs w:val="24"/>
          <w:lang w:val="ru-RU"/>
        </w:rPr>
        <w:t>фляция спроса, инфляция издержек. Методы борьбы с инфляцией.</w:t>
      </w:r>
    </w:p>
    <w:p w:rsidR="00B01804" w:rsidRPr="0041693D" w:rsidRDefault="00B01804" w:rsidP="007420AB">
      <w:pPr>
        <w:pStyle w:val="ab"/>
        <w:spacing w:after="0"/>
        <w:ind w:left="284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41693D">
        <w:rPr>
          <w:rFonts w:ascii="Times New Roman" w:hAnsi="Times New Roman"/>
          <w:b/>
          <w:sz w:val="24"/>
          <w:szCs w:val="24"/>
          <w:lang w:val="ru-RU"/>
        </w:rPr>
        <w:t>Задача.</w:t>
      </w:r>
    </w:p>
    <w:p w:rsidR="00B01804" w:rsidRPr="0041693D" w:rsidRDefault="00B01804" w:rsidP="007420AB">
      <w:pPr>
        <w:pStyle w:val="ab"/>
        <w:spacing w:after="0"/>
        <w:ind w:left="284"/>
        <w:jc w:val="both"/>
        <w:rPr>
          <w:rFonts w:ascii="Times New Roman" w:hAnsi="Times New Roman"/>
          <w:sz w:val="24"/>
          <w:szCs w:val="24"/>
          <w:lang w:val="ru-RU"/>
        </w:rPr>
      </w:pPr>
      <w:r w:rsidRPr="0041693D">
        <w:rPr>
          <w:rFonts w:ascii="Times New Roman" w:hAnsi="Times New Roman"/>
          <w:sz w:val="24"/>
          <w:szCs w:val="24"/>
          <w:lang w:val="ru-RU"/>
        </w:rPr>
        <w:t>На острове с тропическим климатом живут 5 человек. Они занимаются сбором кокосов  и бананов. В день каждый собирает либо 20 кокосов, либо 10 бананов.</w:t>
      </w:r>
    </w:p>
    <w:p w:rsidR="00B01804" w:rsidRPr="0041693D" w:rsidRDefault="00B01804" w:rsidP="007420AB">
      <w:pPr>
        <w:pStyle w:val="ab"/>
        <w:spacing w:after="0"/>
        <w:ind w:left="284"/>
        <w:jc w:val="both"/>
        <w:rPr>
          <w:rFonts w:ascii="Times New Roman" w:hAnsi="Times New Roman"/>
          <w:sz w:val="24"/>
          <w:szCs w:val="24"/>
          <w:lang w:val="ru-RU"/>
        </w:rPr>
      </w:pPr>
      <w:r w:rsidRPr="0041693D">
        <w:rPr>
          <w:rFonts w:ascii="Times New Roman" w:hAnsi="Times New Roman"/>
          <w:sz w:val="24"/>
          <w:szCs w:val="24"/>
          <w:lang w:val="ru-RU"/>
        </w:rPr>
        <w:t>А) начертите кривую производственных возможностей экономики этого остр</w:t>
      </w:r>
      <w:r w:rsidRPr="0041693D">
        <w:rPr>
          <w:rFonts w:ascii="Times New Roman" w:hAnsi="Times New Roman"/>
          <w:sz w:val="24"/>
          <w:szCs w:val="24"/>
          <w:lang w:val="ru-RU"/>
        </w:rPr>
        <w:t>о</w:t>
      </w:r>
      <w:r w:rsidRPr="0041693D">
        <w:rPr>
          <w:rFonts w:ascii="Times New Roman" w:hAnsi="Times New Roman"/>
          <w:sz w:val="24"/>
          <w:szCs w:val="24"/>
          <w:lang w:val="ru-RU"/>
        </w:rPr>
        <w:t>ва;</w:t>
      </w:r>
    </w:p>
    <w:p w:rsidR="00B01804" w:rsidRPr="0041693D" w:rsidRDefault="00B01804" w:rsidP="007420AB">
      <w:pPr>
        <w:pStyle w:val="ab"/>
        <w:spacing w:after="0"/>
        <w:ind w:left="284"/>
        <w:jc w:val="both"/>
        <w:rPr>
          <w:rFonts w:ascii="Times New Roman" w:hAnsi="Times New Roman"/>
          <w:sz w:val="24"/>
          <w:szCs w:val="24"/>
          <w:lang w:val="ru-RU"/>
        </w:rPr>
      </w:pPr>
      <w:r w:rsidRPr="0041693D">
        <w:rPr>
          <w:rFonts w:ascii="Times New Roman" w:hAnsi="Times New Roman"/>
          <w:sz w:val="24"/>
          <w:szCs w:val="24"/>
          <w:lang w:val="ru-RU"/>
        </w:rPr>
        <w:t>Б) предположим, на остров завезена техника, с помощью которой каждый из 5 работающих жителей ежедневно может собирать 28 кокосов. Покажите на графике, как сдвинулась кр</w:t>
      </w:r>
      <w:r w:rsidRPr="0041693D">
        <w:rPr>
          <w:rFonts w:ascii="Times New Roman" w:hAnsi="Times New Roman"/>
          <w:sz w:val="24"/>
          <w:szCs w:val="24"/>
          <w:lang w:val="ru-RU"/>
        </w:rPr>
        <w:t>и</w:t>
      </w:r>
      <w:r w:rsidRPr="0041693D">
        <w:rPr>
          <w:rFonts w:ascii="Times New Roman" w:hAnsi="Times New Roman"/>
          <w:sz w:val="24"/>
          <w:szCs w:val="24"/>
          <w:lang w:val="ru-RU"/>
        </w:rPr>
        <w:t>вая производственных возможностей.</w:t>
      </w:r>
    </w:p>
    <w:p w:rsidR="00305DF4" w:rsidRPr="0041693D" w:rsidRDefault="00B01804" w:rsidP="007420AB">
      <w:pPr>
        <w:pStyle w:val="ab"/>
        <w:spacing w:after="0"/>
        <w:ind w:left="284"/>
        <w:jc w:val="both"/>
        <w:rPr>
          <w:rFonts w:ascii="Times New Roman" w:hAnsi="Times New Roman"/>
          <w:sz w:val="24"/>
          <w:szCs w:val="24"/>
          <w:lang w:val="ru-RU"/>
        </w:rPr>
      </w:pPr>
      <w:r w:rsidRPr="0041693D">
        <w:rPr>
          <w:rFonts w:ascii="Times New Roman" w:hAnsi="Times New Roman"/>
          <w:sz w:val="24"/>
          <w:szCs w:val="24"/>
          <w:lang w:val="ru-RU"/>
        </w:rPr>
        <w:t xml:space="preserve">В) </w:t>
      </w:r>
      <w:r w:rsidR="00305DF4" w:rsidRPr="0041693D">
        <w:rPr>
          <w:rFonts w:ascii="Times New Roman" w:hAnsi="Times New Roman"/>
          <w:sz w:val="24"/>
          <w:szCs w:val="24"/>
          <w:lang w:val="ru-RU"/>
        </w:rPr>
        <w:t>возможно ли при имеющихся ресурсах собирать 60 бананов и 40 кокосов?</w:t>
      </w:r>
    </w:p>
    <w:p w:rsidR="0041693D" w:rsidRDefault="0041693D" w:rsidP="007420AB">
      <w:pPr>
        <w:spacing w:after="0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A718C9" w:rsidRPr="0041693D" w:rsidRDefault="00A718C9" w:rsidP="0041693D">
      <w:pPr>
        <w:spacing w:after="0"/>
        <w:ind w:firstLine="284"/>
        <w:jc w:val="both"/>
        <w:rPr>
          <w:rFonts w:ascii="Times New Roman" w:hAnsi="Times New Roman"/>
          <w:b/>
          <w:i/>
          <w:sz w:val="24"/>
          <w:szCs w:val="24"/>
          <w:lang w:val="ru-RU"/>
        </w:rPr>
      </w:pPr>
      <w:r w:rsidRPr="0041693D">
        <w:rPr>
          <w:rFonts w:ascii="Times New Roman" w:hAnsi="Times New Roman"/>
          <w:b/>
          <w:i/>
          <w:sz w:val="24"/>
          <w:szCs w:val="24"/>
          <w:lang w:val="ru-RU"/>
        </w:rPr>
        <w:t>Методическое указание по решению задачи.</w:t>
      </w:r>
    </w:p>
    <w:p w:rsidR="00A718C9" w:rsidRPr="0041693D" w:rsidRDefault="00A718C9" w:rsidP="0041693D">
      <w:pPr>
        <w:spacing w:after="0"/>
        <w:ind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41693D">
        <w:rPr>
          <w:rFonts w:ascii="Times New Roman" w:hAnsi="Times New Roman"/>
          <w:sz w:val="24"/>
          <w:szCs w:val="24"/>
          <w:lang w:val="ru-RU"/>
        </w:rPr>
        <w:t>Предположим, что в экономике имеется определенное количество экономических ресурсов, которое необходимо распределить между двумя альтернативными отраслями: производством к</w:t>
      </w:r>
      <w:r w:rsidRPr="0041693D">
        <w:rPr>
          <w:rFonts w:ascii="Times New Roman" w:hAnsi="Times New Roman"/>
          <w:sz w:val="24"/>
          <w:szCs w:val="24"/>
          <w:lang w:val="ru-RU"/>
        </w:rPr>
        <w:t>и</w:t>
      </w:r>
      <w:r w:rsidRPr="0041693D">
        <w:rPr>
          <w:rFonts w:ascii="Times New Roman" w:hAnsi="Times New Roman"/>
          <w:sz w:val="24"/>
          <w:szCs w:val="24"/>
          <w:lang w:val="ru-RU"/>
        </w:rPr>
        <w:t>нокамер и производством часов.</w:t>
      </w:r>
    </w:p>
    <w:p w:rsidR="00A718C9" w:rsidRPr="0041693D" w:rsidRDefault="00A718C9" w:rsidP="007420AB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41693D">
        <w:rPr>
          <w:rFonts w:ascii="Times New Roman" w:hAnsi="Times New Roman"/>
          <w:sz w:val="24"/>
          <w:szCs w:val="24"/>
          <w:lang w:val="ru-RU"/>
        </w:rPr>
        <w:t>Даны следующие варианты распределения:</w:t>
      </w:r>
    </w:p>
    <w:tbl>
      <w:tblPr>
        <w:tblW w:w="0" w:type="auto"/>
        <w:tblInd w:w="6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11"/>
        <w:gridCol w:w="1134"/>
        <w:gridCol w:w="1134"/>
        <w:gridCol w:w="1276"/>
        <w:gridCol w:w="1134"/>
        <w:gridCol w:w="1275"/>
      </w:tblGrid>
      <w:tr w:rsidR="00A718C9" w:rsidRPr="0041693D" w:rsidTr="00D01C14"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18C9" w:rsidRPr="0041693D" w:rsidRDefault="00A718C9" w:rsidP="007420AB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718C9" w:rsidRPr="0041693D" w:rsidRDefault="00A718C9" w:rsidP="007420AB">
            <w:pPr>
              <w:spacing w:after="0"/>
              <w:ind w:left="284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693D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</w:p>
        </w:tc>
        <w:tc>
          <w:tcPr>
            <w:tcW w:w="1134" w:type="dxa"/>
          </w:tcPr>
          <w:p w:rsidR="00A718C9" w:rsidRPr="0041693D" w:rsidRDefault="00A718C9" w:rsidP="007420AB">
            <w:pPr>
              <w:spacing w:after="0"/>
              <w:ind w:left="284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693D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</w:p>
        </w:tc>
        <w:tc>
          <w:tcPr>
            <w:tcW w:w="1276" w:type="dxa"/>
          </w:tcPr>
          <w:p w:rsidR="00A718C9" w:rsidRPr="0041693D" w:rsidRDefault="00A718C9" w:rsidP="007420AB">
            <w:pPr>
              <w:spacing w:after="0"/>
              <w:ind w:left="284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693D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</w:p>
        </w:tc>
        <w:tc>
          <w:tcPr>
            <w:tcW w:w="1134" w:type="dxa"/>
          </w:tcPr>
          <w:p w:rsidR="00A718C9" w:rsidRPr="0041693D" w:rsidRDefault="00A718C9" w:rsidP="007420AB">
            <w:pPr>
              <w:spacing w:after="0"/>
              <w:ind w:left="284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693D">
              <w:rPr>
                <w:rFonts w:ascii="Times New Roman" w:hAnsi="Times New Roman"/>
                <w:sz w:val="24"/>
                <w:szCs w:val="24"/>
                <w:lang w:val="ru-RU"/>
              </w:rPr>
              <w:t>Д</w:t>
            </w:r>
          </w:p>
        </w:tc>
        <w:tc>
          <w:tcPr>
            <w:tcW w:w="1275" w:type="dxa"/>
          </w:tcPr>
          <w:p w:rsidR="00A718C9" w:rsidRPr="0041693D" w:rsidRDefault="00A718C9" w:rsidP="007420AB">
            <w:pPr>
              <w:spacing w:after="0"/>
              <w:ind w:left="284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693D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</w:p>
        </w:tc>
      </w:tr>
      <w:tr w:rsidR="00A718C9" w:rsidRPr="0041693D" w:rsidTr="00D01C14">
        <w:tc>
          <w:tcPr>
            <w:tcW w:w="2411" w:type="dxa"/>
            <w:tcBorders>
              <w:top w:val="single" w:sz="4" w:space="0" w:color="auto"/>
            </w:tcBorders>
          </w:tcPr>
          <w:p w:rsidR="00A718C9" w:rsidRPr="0041693D" w:rsidRDefault="00A718C9" w:rsidP="007420AB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693D">
              <w:rPr>
                <w:rFonts w:ascii="Times New Roman" w:hAnsi="Times New Roman"/>
                <w:sz w:val="24"/>
                <w:szCs w:val="24"/>
                <w:lang w:val="ru-RU"/>
              </w:rPr>
              <w:t>кинокамеры</w:t>
            </w:r>
          </w:p>
        </w:tc>
        <w:tc>
          <w:tcPr>
            <w:tcW w:w="1134" w:type="dxa"/>
          </w:tcPr>
          <w:p w:rsidR="00A718C9" w:rsidRPr="0041693D" w:rsidRDefault="00A718C9" w:rsidP="007420AB">
            <w:pPr>
              <w:spacing w:after="0"/>
              <w:ind w:left="284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693D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34" w:type="dxa"/>
          </w:tcPr>
          <w:p w:rsidR="00A718C9" w:rsidRPr="0041693D" w:rsidRDefault="00A718C9" w:rsidP="007420AB">
            <w:pPr>
              <w:spacing w:after="0"/>
              <w:ind w:left="284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693D"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1276" w:type="dxa"/>
          </w:tcPr>
          <w:p w:rsidR="00A718C9" w:rsidRPr="0041693D" w:rsidRDefault="00A718C9" w:rsidP="007420AB">
            <w:pPr>
              <w:spacing w:after="0"/>
              <w:ind w:left="284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693D">
              <w:rPr>
                <w:rFonts w:ascii="Times New Roman" w:hAnsi="Times New Roman"/>
                <w:sz w:val="24"/>
                <w:szCs w:val="24"/>
                <w:lang w:val="ru-RU"/>
              </w:rPr>
              <w:t>40</w:t>
            </w:r>
          </w:p>
        </w:tc>
        <w:tc>
          <w:tcPr>
            <w:tcW w:w="1134" w:type="dxa"/>
          </w:tcPr>
          <w:p w:rsidR="00A718C9" w:rsidRPr="0041693D" w:rsidRDefault="00A718C9" w:rsidP="007420AB">
            <w:pPr>
              <w:spacing w:after="0"/>
              <w:ind w:left="284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693D">
              <w:rPr>
                <w:rFonts w:ascii="Times New Roman" w:hAnsi="Times New Roman"/>
                <w:sz w:val="24"/>
                <w:szCs w:val="24"/>
                <w:lang w:val="ru-RU"/>
              </w:rPr>
              <w:t>60</w:t>
            </w:r>
          </w:p>
        </w:tc>
        <w:tc>
          <w:tcPr>
            <w:tcW w:w="1275" w:type="dxa"/>
          </w:tcPr>
          <w:p w:rsidR="00A718C9" w:rsidRPr="0041693D" w:rsidRDefault="00A718C9" w:rsidP="007420AB">
            <w:pPr>
              <w:spacing w:after="0"/>
              <w:ind w:left="284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693D">
              <w:rPr>
                <w:rFonts w:ascii="Times New Roman" w:hAnsi="Times New Roman"/>
                <w:sz w:val="24"/>
                <w:szCs w:val="24"/>
                <w:lang w:val="ru-RU"/>
              </w:rPr>
              <w:t>80</w:t>
            </w:r>
          </w:p>
        </w:tc>
      </w:tr>
      <w:tr w:rsidR="00A718C9" w:rsidRPr="0041693D" w:rsidTr="00D01C14">
        <w:tc>
          <w:tcPr>
            <w:tcW w:w="2411" w:type="dxa"/>
          </w:tcPr>
          <w:p w:rsidR="00A718C9" w:rsidRPr="0041693D" w:rsidRDefault="00A718C9" w:rsidP="007420AB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693D">
              <w:rPr>
                <w:rFonts w:ascii="Times New Roman" w:hAnsi="Times New Roman"/>
                <w:sz w:val="24"/>
                <w:szCs w:val="24"/>
                <w:lang w:val="ru-RU"/>
              </w:rPr>
              <w:t>часы</w:t>
            </w:r>
          </w:p>
        </w:tc>
        <w:tc>
          <w:tcPr>
            <w:tcW w:w="1134" w:type="dxa"/>
          </w:tcPr>
          <w:p w:rsidR="00A718C9" w:rsidRPr="0041693D" w:rsidRDefault="00A718C9" w:rsidP="007420AB">
            <w:pPr>
              <w:spacing w:after="0"/>
              <w:ind w:left="284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693D">
              <w:rPr>
                <w:rFonts w:ascii="Times New Roman" w:hAnsi="Times New Roman"/>
                <w:sz w:val="24"/>
                <w:szCs w:val="24"/>
                <w:lang w:val="ru-RU"/>
              </w:rPr>
              <w:t>400</w:t>
            </w:r>
          </w:p>
        </w:tc>
        <w:tc>
          <w:tcPr>
            <w:tcW w:w="1134" w:type="dxa"/>
          </w:tcPr>
          <w:p w:rsidR="00A718C9" w:rsidRPr="0041693D" w:rsidRDefault="00A718C9" w:rsidP="007420AB">
            <w:pPr>
              <w:spacing w:after="0"/>
              <w:ind w:left="284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693D">
              <w:rPr>
                <w:rFonts w:ascii="Times New Roman" w:hAnsi="Times New Roman"/>
                <w:sz w:val="24"/>
                <w:szCs w:val="24"/>
                <w:lang w:val="ru-RU"/>
              </w:rPr>
              <w:t>350</w:t>
            </w:r>
          </w:p>
        </w:tc>
        <w:tc>
          <w:tcPr>
            <w:tcW w:w="1276" w:type="dxa"/>
          </w:tcPr>
          <w:p w:rsidR="00A718C9" w:rsidRPr="0041693D" w:rsidRDefault="00A718C9" w:rsidP="007420AB">
            <w:pPr>
              <w:spacing w:after="0"/>
              <w:ind w:left="284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693D">
              <w:rPr>
                <w:rFonts w:ascii="Times New Roman" w:hAnsi="Times New Roman"/>
                <w:sz w:val="24"/>
                <w:szCs w:val="24"/>
                <w:lang w:val="ru-RU"/>
              </w:rPr>
              <w:t>300</w:t>
            </w:r>
          </w:p>
        </w:tc>
        <w:tc>
          <w:tcPr>
            <w:tcW w:w="1134" w:type="dxa"/>
          </w:tcPr>
          <w:p w:rsidR="00A718C9" w:rsidRPr="0041693D" w:rsidRDefault="00A718C9" w:rsidP="007420AB">
            <w:pPr>
              <w:spacing w:after="0"/>
              <w:ind w:left="284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693D">
              <w:rPr>
                <w:rFonts w:ascii="Times New Roman" w:hAnsi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1275" w:type="dxa"/>
          </w:tcPr>
          <w:p w:rsidR="00A718C9" w:rsidRPr="0041693D" w:rsidRDefault="00A718C9" w:rsidP="007420AB">
            <w:pPr>
              <w:spacing w:after="0"/>
              <w:ind w:left="284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693D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</w:tr>
    </w:tbl>
    <w:p w:rsidR="00A718C9" w:rsidRPr="0041693D" w:rsidRDefault="00A718C9" w:rsidP="007420AB">
      <w:pPr>
        <w:spacing w:after="0"/>
        <w:ind w:left="360"/>
        <w:jc w:val="both"/>
        <w:rPr>
          <w:rFonts w:ascii="Times New Roman" w:hAnsi="Times New Roman"/>
          <w:sz w:val="24"/>
          <w:szCs w:val="24"/>
          <w:lang w:val="ru-RU"/>
        </w:rPr>
      </w:pPr>
      <w:r w:rsidRPr="0041693D">
        <w:rPr>
          <w:rFonts w:ascii="Times New Roman" w:hAnsi="Times New Roman"/>
          <w:sz w:val="24"/>
          <w:szCs w:val="24"/>
          <w:lang w:val="ru-RU"/>
        </w:rPr>
        <w:t>А) Построить кривую производственных возможностей.</w:t>
      </w:r>
    </w:p>
    <w:p w:rsidR="00A718C9" w:rsidRPr="0041693D" w:rsidRDefault="00A718C9" w:rsidP="007420AB">
      <w:pPr>
        <w:spacing w:after="0"/>
        <w:ind w:left="360"/>
        <w:jc w:val="both"/>
        <w:rPr>
          <w:rFonts w:ascii="Times New Roman" w:hAnsi="Times New Roman"/>
          <w:sz w:val="24"/>
          <w:szCs w:val="24"/>
          <w:lang w:val="ru-RU"/>
        </w:rPr>
      </w:pPr>
      <w:r w:rsidRPr="0041693D">
        <w:rPr>
          <w:rFonts w:ascii="Times New Roman" w:hAnsi="Times New Roman"/>
          <w:sz w:val="24"/>
          <w:szCs w:val="24"/>
          <w:lang w:val="ru-RU"/>
        </w:rPr>
        <w:t xml:space="preserve">Б) </w:t>
      </w:r>
      <w:proofErr w:type="gramStart"/>
      <w:r w:rsidRPr="0041693D">
        <w:rPr>
          <w:rFonts w:ascii="Times New Roman" w:hAnsi="Times New Roman"/>
          <w:sz w:val="24"/>
          <w:szCs w:val="24"/>
          <w:lang w:val="ru-RU"/>
        </w:rPr>
        <w:t>Определить</w:t>
      </w:r>
      <w:proofErr w:type="gramEnd"/>
      <w:r w:rsidRPr="0041693D">
        <w:rPr>
          <w:rFonts w:ascii="Times New Roman" w:hAnsi="Times New Roman"/>
          <w:sz w:val="24"/>
          <w:szCs w:val="24"/>
          <w:lang w:val="ru-RU"/>
        </w:rPr>
        <w:t xml:space="preserve"> возможно ли производить одновременно:</w:t>
      </w:r>
    </w:p>
    <w:p w:rsidR="00A718C9" w:rsidRPr="0041693D" w:rsidRDefault="00A718C9" w:rsidP="007420AB">
      <w:pPr>
        <w:pStyle w:val="ab"/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41693D">
        <w:rPr>
          <w:rFonts w:ascii="Times New Roman" w:hAnsi="Times New Roman"/>
          <w:sz w:val="24"/>
          <w:szCs w:val="24"/>
          <w:lang w:val="ru-RU"/>
        </w:rPr>
        <w:t>- 40 кинокамер и 200 часов</w:t>
      </w:r>
    </w:p>
    <w:p w:rsidR="0041693D" w:rsidRPr="00D009DB" w:rsidRDefault="00A718C9" w:rsidP="00D009DB">
      <w:pPr>
        <w:pStyle w:val="ab"/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41693D">
        <w:rPr>
          <w:rFonts w:ascii="Times New Roman" w:hAnsi="Times New Roman"/>
          <w:sz w:val="24"/>
          <w:szCs w:val="24"/>
          <w:lang w:val="ru-RU"/>
        </w:rPr>
        <w:t>- 58 часов и 120 кинокамер</w:t>
      </w:r>
    </w:p>
    <w:p w:rsidR="00A718C9" w:rsidRPr="0041693D" w:rsidRDefault="00A718C9" w:rsidP="007420AB">
      <w:pPr>
        <w:spacing w:after="0"/>
        <w:jc w:val="both"/>
        <w:rPr>
          <w:rFonts w:ascii="Times New Roman" w:hAnsi="Times New Roman"/>
          <w:sz w:val="24"/>
          <w:szCs w:val="24"/>
          <w:u w:val="single"/>
          <w:lang w:val="ru-RU"/>
        </w:rPr>
      </w:pPr>
      <w:r w:rsidRPr="0041693D">
        <w:rPr>
          <w:rFonts w:ascii="Times New Roman" w:hAnsi="Times New Roman"/>
          <w:sz w:val="24"/>
          <w:szCs w:val="24"/>
          <w:u w:val="single"/>
          <w:lang w:val="ru-RU"/>
        </w:rPr>
        <w:t xml:space="preserve"> Решение</w:t>
      </w:r>
    </w:p>
    <w:p w:rsidR="00D009DB" w:rsidRDefault="00A718C9" w:rsidP="00D009DB">
      <w:pPr>
        <w:spacing w:after="0"/>
        <w:ind w:left="360"/>
        <w:jc w:val="both"/>
        <w:rPr>
          <w:rFonts w:ascii="Times New Roman" w:hAnsi="Times New Roman"/>
          <w:sz w:val="24"/>
          <w:szCs w:val="24"/>
          <w:lang w:val="ru-RU"/>
        </w:rPr>
      </w:pPr>
      <w:r w:rsidRPr="0041693D">
        <w:rPr>
          <w:rFonts w:ascii="Times New Roman" w:hAnsi="Times New Roman"/>
          <w:sz w:val="24"/>
          <w:szCs w:val="24"/>
          <w:lang w:val="ru-RU"/>
        </w:rPr>
        <w:t>А)</w:t>
      </w:r>
      <w:r w:rsidR="0041693D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1693D">
        <w:rPr>
          <w:rFonts w:ascii="Times New Roman" w:hAnsi="Times New Roman"/>
          <w:sz w:val="24"/>
          <w:szCs w:val="24"/>
          <w:lang w:val="ru-RU"/>
        </w:rPr>
        <w:t>Чтобы построить кривую производственных возможностей, необходимо выбрать ма</w:t>
      </w:r>
      <w:r w:rsidRPr="0041693D">
        <w:rPr>
          <w:rFonts w:ascii="Times New Roman" w:hAnsi="Times New Roman"/>
          <w:sz w:val="24"/>
          <w:szCs w:val="24"/>
          <w:lang w:val="ru-RU"/>
        </w:rPr>
        <w:t>с</w:t>
      </w:r>
      <w:r w:rsidRPr="0041693D">
        <w:rPr>
          <w:rFonts w:ascii="Times New Roman" w:hAnsi="Times New Roman"/>
          <w:sz w:val="24"/>
          <w:szCs w:val="24"/>
          <w:lang w:val="ru-RU"/>
        </w:rPr>
        <w:t>штаб и соблюдая его показать на осях координат производство ал</w:t>
      </w:r>
      <w:r w:rsidRPr="0041693D">
        <w:rPr>
          <w:rFonts w:ascii="Times New Roman" w:hAnsi="Times New Roman"/>
          <w:sz w:val="24"/>
          <w:szCs w:val="24"/>
          <w:lang w:val="ru-RU"/>
        </w:rPr>
        <w:t>ь</w:t>
      </w:r>
      <w:r w:rsidR="00D009DB">
        <w:rPr>
          <w:rFonts w:ascii="Times New Roman" w:hAnsi="Times New Roman"/>
          <w:sz w:val="24"/>
          <w:szCs w:val="24"/>
          <w:lang w:val="ru-RU"/>
        </w:rPr>
        <w:t>тернативных товаров</w:t>
      </w:r>
    </w:p>
    <w:p w:rsidR="00A718C9" w:rsidRPr="0041693D" w:rsidRDefault="00A523D2" w:rsidP="007420AB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41693D">
        <w:rPr>
          <w:rFonts w:ascii="Times New Roman" w:hAnsi="Times New Roman"/>
          <w:noProof/>
          <w:sz w:val="24"/>
          <w:szCs w:val="24"/>
          <w:lang w:val="ru-RU" w:eastAsia="ru-RU" w:bidi="ar-SA"/>
        </w:rPr>
        <w:lastRenderedPageBreak/>
        <w:pict>
          <v:group id="_x0000_s1246" style="position:absolute;left:0;text-align:left;margin-left:32.55pt;margin-top:8.35pt;width:389.25pt;height:236.25pt;z-index:251656192" coordorigin="1185,8155" coordsize="7785,4725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247" type="#_x0000_t32" style="position:absolute;left:2025;top:8680;width:60;height:3540;flip:y" o:connectortype="straight">
              <v:stroke endarrow="block"/>
            </v:shape>
            <v:shape id="_x0000_s1248" type="#_x0000_t32" style="position:absolute;left:2025;top:12220;width:6555;height:0" o:connectortype="straight">
              <v:stroke endarrow="block"/>
            </v:shape>
            <v:shape id="_x0000_s1249" type="#_x0000_t32" style="position:absolute;left:2025;top:11725;width:4470;height:15" o:connectortype="straight">
              <v:stroke dashstyle="dash"/>
            </v:shape>
            <v:shape id="_x0000_s1250" type="#_x0000_t32" style="position:absolute;left:2025;top:11275;width:3855;height:15" o:connectortype="straight">
              <v:stroke dashstyle="dash"/>
            </v:shape>
            <v:shape id="_x0000_s1251" type="#_x0000_t32" style="position:absolute;left:2025;top:10810;width:3015;height:30" o:connectortype="straight">
              <v:stroke dashstyle="dash"/>
            </v:shape>
            <v:shape id="_x0000_s1252" type="#_x0000_t32" style="position:absolute;left:2637;top:9700;width:15;height:2520;flip:y" o:connectortype="straight">
              <v:stroke dashstyle="dash"/>
            </v:shape>
            <v:shape id="_x0000_s1253" type="#_x0000_t32" style="position:absolute;left:3120;top:12220;width:0;height:0" o:connectortype="straight"/>
            <v:shape id="_x0000_s1254" type="#_x0000_t32" style="position:absolute;left:3120;top:12220;width:0;height:0" o:connectortype="straight"/>
            <v:shape id="_x0000_s1255" type="#_x0000_t32" style="position:absolute;left:2835;top:12100;width:0;height:120;flip:y" o:connectortype="straight"/>
            <v:shape id="_x0000_s1256" type="#_x0000_t32" style="position:absolute;left:3600;top:10840;width:0;height:1380;flip:y" o:connectortype="straight">
              <v:stroke dashstyle="dash"/>
            </v:shape>
            <v:shape id="_x0000_s1257" type="#_x0000_t32" style="position:absolute;left:4485;top:11290;width:0;height:930;flip:y" o:connectortype="straight">
              <v:stroke dashstyle="dash"/>
            </v:shape>
            <v:shape id="_x0000_s1258" type="#_x0000_t32" style="position:absolute;left:5295;top:11725;width:15;height:495;flip:y" o:connectortype="straight">
              <v:stroke dashstyle="dash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259" type="#_x0000_t202" style="position:absolute;left:1305;top:11605;width:555;height:390" stroked="f">
              <v:textbox style="mso-next-textbox:#_x0000_s1259">
                <w:txbxContent>
                  <w:p w:rsidR="008F3587" w:rsidRPr="00A73FC1" w:rsidRDefault="008F3587" w:rsidP="00A718C9">
                    <w:pPr>
                      <w:rPr>
                        <w:lang w:val="ru-RU"/>
                      </w:rPr>
                    </w:pPr>
                    <w:r>
                      <w:rPr>
                        <w:lang w:val="ru-RU"/>
                      </w:rPr>
                      <w:t>20</w:t>
                    </w:r>
                  </w:p>
                </w:txbxContent>
              </v:textbox>
            </v:shape>
            <v:shape id="_x0000_s1260" type="#_x0000_t202" style="position:absolute;left:2280;top:12295;width:720;height:390" stroked="f">
              <v:textbox style="mso-next-textbox:#_x0000_s1260">
                <w:txbxContent>
                  <w:p w:rsidR="008F3587" w:rsidRPr="00A73FC1" w:rsidRDefault="008F3587" w:rsidP="00A718C9">
                    <w:pPr>
                      <w:rPr>
                        <w:lang w:val="ru-RU"/>
                      </w:rPr>
                    </w:pPr>
                    <w:r>
                      <w:rPr>
                        <w:lang w:val="ru-RU"/>
                      </w:rPr>
                      <w:t>100</w:t>
                    </w:r>
                  </w:p>
                </w:txbxContent>
              </v:textbox>
            </v:shape>
            <v:shape id="_x0000_s1261" type="#_x0000_t202" style="position:absolute;left:3360;top:12295;width:735;height:390" stroked="f">
              <v:textbox style="mso-next-textbox:#_x0000_s1261">
                <w:txbxContent>
                  <w:p w:rsidR="008F3587" w:rsidRPr="00A73FC1" w:rsidRDefault="008F3587" w:rsidP="00A718C9">
                    <w:pPr>
                      <w:rPr>
                        <w:lang w:val="ru-RU"/>
                      </w:rPr>
                    </w:pPr>
                    <w:r>
                      <w:rPr>
                        <w:lang w:val="ru-RU"/>
                      </w:rPr>
                      <w:t>200</w:t>
                    </w:r>
                  </w:p>
                </w:txbxContent>
              </v:textbox>
            </v:shape>
            <v:shape id="_x0000_s1262" type="#_x0000_t202" style="position:absolute;left:4335;top:12295;width:705;height:390" stroked="f">
              <v:textbox style="mso-next-textbox:#_x0000_s1262">
                <w:txbxContent>
                  <w:p w:rsidR="008F3587" w:rsidRPr="00A73FC1" w:rsidRDefault="008F3587" w:rsidP="00A718C9">
                    <w:pPr>
                      <w:rPr>
                        <w:lang w:val="ru-RU"/>
                      </w:rPr>
                    </w:pPr>
                    <w:r>
                      <w:rPr>
                        <w:lang w:val="ru-RU"/>
                      </w:rPr>
                      <w:t>300</w:t>
                    </w:r>
                  </w:p>
                </w:txbxContent>
              </v:textbox>
            </v:shape>
            <v:shape id="_x0000_s1263" type="#_x0000_t202" style="position:absolute;left:5295;top:12295;width:810;height:390" stroked="f">
              <v:textbox style="mso-next-textbox:#_x0000_s1263">
                <w:txbxContent>
                  <w:p w:rsidR="008F3587" w:rsidRPr="00A73FC1" w:rsidRDefault="008F3587" w:rsidP="00A718C9">
                    <w:pPr>
                      <w:rPr>
                        <w:lang w:val="ru-RU"/>
                      </w:rPr>
                    </w:pPr>
                    <w:r>
                      <w:rPr>
                        <w:lang w:val="ru-RU"/>
                      </w:rPr>
                      <w:t>400</w:t>
                    </w:r>
                  </w:p>
                </w:txbxContent>
              </v:textbox>
            </v:shape>
            <v:shape id="_x0000_s1264" type="#_x0000_t202" style="position:absolute;left:1185;top:9100;width:675;height:390" stroked="f">
              <v:textbox style="mso-next-textbox:#_x0000_s1264">
                <w:txbxContent>
                  <w:p w:rsidR="008F3587" w:rsidRPr="00A73FC1" w:rsidRDefault="008F3587" w:rsidP="00A718C9">
                    <w:pPr>
                      <w:rPr>
                        <w:lang w:val="ru-RU"/>
                      </w:rPr>
                    </w:pPr>
                    <w:r>
                      <w:rPr>
                        <w:lang w:val="ru-RU"/>
                      </w:rPr>
                      <w:t>120</w:t>
                    </w:r>
                  </w:p>
                </w:txbxContent>
              </v:textbox>
            </v:shape>
            <v:shape id="_x0000_s1265" type="#_x0000_t202" style="position:absolute;left:1185;top:9580;width:675;height:390" stroked="f">
              <v:textbox style="mso-next-textbox:#_x0000_s1265">
                <w:txbxContent>
                  <w:p w:rsidR="008F3587" w:rsidRPr="00A73FC1" w:rsidRDefault="008F3587" w:rsidP="00A718C9">
                    <w:pPr>
                      <w:rPr>
                        <w:lang w:val="ru-RU"/>
                      </w:rPr>
                    </w:pPr>
                    <w:r>
                      <w:rPr>
                        <w:lang w:val="ru-RU"/>
                      </w:rPr>
                      <w:t>100</w:t>
                    </w:r>
                  </w:p>
                </w:txbxContent>
              </v:textbox>
            </v:shape>
            <v:shape id="_x0000_s1266" type="#_x0000_t202" style="position:absolute;left:1305;top:10105;width:555;height:390" stroked="f">
              <v:textbox style="mso-next-textbox:#_x0000_s1266">
                <w:txbxContent>
                  <w:p w:rsidR="008F3587" w:rsidRPr="00A73FC1" w:rsidRDefault="008F3587" w:rsidP="00A718C9">
                    <w:pPr>
                      <w:rPr>
                        <w:lang w:val="ru-RU"/>
                      </w:rPr>
                    </w:pPr>
                    <w:r>
                      <w:rPr>
                        <w:lang w:val="ru-RU"/>
                      </w:rPr>
                      <w:t>80</w:t>
                    </w:r>
                  </w:p>
                </w:txbxContent>
              </v:textbox>
            </v:shape>
            <v:shape id="_x0000_s1267" type="#_x0000_t202" style="position:absolute;left:1305;top:10615;width:555;height:390" stroked="f">
              <v:textbox style="mso-next-textbox:#_x0000_s1267">
                <w:txbxContent>
                  <w:p w:rsidR="008F3587" w:rsidRPr="00A73FC1" w:rsidRDefault="008F3587" w:rsidP="00A718C9">
                    <w:pPr>
                      <w:rPr>
                        <w:lang w:val="ru-RU"/>
                      </w:rPr>
                    </w:pPr>
                    <w:r>
                      <w:rPr>
                        <w:lang w:val="ru-RU"/>
                      </w:rPr>
                      <w:t>60</w:t>
                    </w:r>
                  </w:p>
                </w:txbxContent>
              </v:textbox>
            </v:shape>
            <v:shape id="_x0000_s1268" type="#_x0000_t202" style="position:absolute;left:1305;top:11095;width:555;height:390" stroked="f">
              <v:textbox style="mso-next-textbox:#_x0000_s1268">
                <w:txbxContent>
                  <w:p w:rsidR="008F3587" w:rsidRPr="00A73FC1" w:rsidRDefault="008F3587" w:rsidP="00A718C9">
                    <w:pPr>
                      <w:rPr>
                        <w:lang w:val="ru-RU"/>
                      </w:rPr>
                    </w:pPr>
                    <w:r>
                      <w:rPr>
                        <w:lang w:val="ru-RU"/>
                      </w:rPr>
                      <w:t>40</w:t>
                    </w:r>
                  </w:p>
                </w:txbxContent>
              </v:textbox>
            </v:shape>
            <v:shape id="_x0000_s1269" type="#_x0000_t32" style="position:absolute;left:2085;top:10300;width:3015;height:30" o:connectortype="straight">
              <v:stroke dashstyle="dash"/>
            </v:shape>
            <v:shape id="_x0000_s1270" type="#_x0000_t32" style="position:absolute;left:2637;top:9265;width:0;height:435;flip:y" o:connectortype="straight">
              <v:stroke dashstyle="dash"/>
            </v:shape>
            <v:shape id="_x0000_s1271" style="position:absolute;left:2085;top:10245;width:3660;height:1975" coordsize="3660,1975" path="m,85c149,42,299,,552,85v253,85,655,350,963,510c1823,755,2118,895,2400,1045v282,150,600,295,810,450c3420,1650,3587,1895,3660,1975e" filled="f">
              <v:path arrowok="t"/>
            </v:shape>
            <v:shape id="_x0000_s1272" type="#_x0000_t32" style="position:absolute;left:2085;top:9265;width:552;height:0;flip:x" o:connectortype="straight">
              <v:stroke dashstyle="dash"/>
            </v:shape>
            <v:shape id="_x0000_s1273" type="#_x0000_t202" style="position:absolute;left:2085;top:9775;width:465;height:470" stroked="f">
              <v:textbox style="mso-next-textbox:#_x0000_s1273">
                <w:txbxContent>
                  <w:p w:rsidR="008F3587" w:rsidRPr="00966081" w:rsidRDefault="008F3587" w:rsidP="00A718C9">
                    <w:pPr>
                      <w:rPr>
                        <w:lang w:val="ru-RU"/>
                      </w:rPr>
                    </w:pPr>
                    <w:r>
                      <w:rPr>
                        <w:lang w:val="ru-RU"/>
                      </w:rPr>
                      <w:t>Е</w:t>
                    </w:r>
                  </w:p>
                </w:txbxContent>
              </v:textbox>
            </v:shape>
            <v:shape id="_x0000_s1274" type="#_x0000_t202" style="position:absolute;left:3630;top:10370;width:465;height:470" stroked="f">
              <v:textbox style="mso-next-textbox:#_x0000_s1274">
                <w:txbxContent>
                  <w:p w:rsidR="008F3587" w:rsidRPr="00966081" w:rsidRDefault="008F3587" w:rsidP="00A718C9">
                    <w:pPr>
                      <w:rPr>
                        <w:lang w:val="ru-RU"/>
                      </w:rPr>
                    </w:pPr>
                    <w:r>
                      <w:rPr>
                        <w:lang w:val="ru-RU"/>
                      </w:rPr>
                      <w:t>Д</w:t>
                    </w:r>
                  </w:p>
                </w:txbxContent>
              </v:textbox>
            </v:shape>
            <v:shape id="_x0000_s1275" type="#_x0000_t202" style="position:absolute;left:4485;top:10720;width:465;height:470" stroked="f">
              <v:textbox style="mso-next-textbox:#_x0000_s1275">
                <w:txbxContent>
                  <w:p w:rsidR="008F3587" w:rsidRPr="00966081" w:rsidRDefault="008F3587" w:rsidP="00A718C9">
                    <w:pPr>
                      <w:rPr>
                        <w:lang w:val="ru-RU"/>
                      </w:rPr>
                    </w:pPr>
                    <w:r>
                      <w:rPr>
                        <w:lang w:val="ru-RU"/>
                      </w:rPr>
                      <w:t>С</w:t>
                    </w:r>
                  </w:p>
                </w:txbxContent>
              </v:textbox>
            </v:shape>
            <v:shape id="_x0000_s1276" type="#_x0000_t202" style="position:absolute;left:5280;top:11190;width:750;height:470" stroked="f">
              <v:textbox style="mso-next-textbox:#_x0000_s1276">
                <w:txbxContent>
                  <w:p w:rsidR="008F3587" w:rsidRPr="00966081" w:rsidRDefault="008F3587" w:rsidP="00A718C9">
                    <w:pPr>
                      <w:rPr>
                        <w:lang w:val="ru-RU"/>
                      </w:rPr>
                    </w:pPr>
                    <w:r>
                      <w:rPr>
                        <w:lang w:val="ru-RU"/>
                      </w:rPr>
                      <w:t>В</w:t>
                    </w:r>
                  </w:p>
                </w:txbxContent>
              </v:textbox>
            </v:shape>
            <v:shape id="_x0000_s1277" type="#_x0000_t202" style="position:absolute;left:5745;top:11740;width:465;height:365" stroked="f">
              <v:textbox style="mso-next-textbox:#_x0000_s1277">
                <w:txbxContent>
                  <w:p w:rsidR="008F3587" w:rsidRPr="00966081" w:rsidRDefault="008F3587" w:rsidP="00A718C9">
                    <w:pPr>
                      <w:rPr>
                        <w:lang w:val="ru-RU"/>
                      </w:rPr>
                    </w:pPr>
                    <w:r>
                      <w:rPr>
                        <w:lang w:val="ru-RU"/>
                      </w:rPr>
                      <w:t>А</w:t>
                    </w:r>
                  </w:p>
                </w:txbxContent>
              </v:textbox>
            </v:shape>
            <v:shape id="_x0000_s1278" type="#_x0000_t202" style="position:absolute;left:2730;top:9020;width:465;height:470" stroked="f">
              <v:textbox style="mso-next-textbox:#_x0000_s1278">
                <w:txbxContent>
                  <w:p w:rsidR="008F3587" w:rsidRPr="00966081" w:rsidRDefault="008F3587" w:rsidP="00A718C9">
                    <w:pPr>
                      <w:rPr>
                        <w:lang w:val="ru-RU"/>
                      </w:rPr>
                    </w:pPr>
                    <w:r>
                      <w:rPr>
                        <w:lang w:val="ru-RU"/>
                      </w:rPr>
                      <w:t>М</w:t>
                    </w:r>
                  </w:p>
                </w:txbxContent>
              </v:textbox>
            </v:shape>
            <v:shape id="_x0000_s1279" type="#_x0000_t202" style="position:absolute;left:3000;top:10840;width:465;height:350" stroked="f">
              <v:textbox style="mso-next-textbox:#_x0000_s1279">
                <w:txbxContent>
                  <w:p w:rsidR="008F3587" w:rsidRPr="00966081" w:rsidRDefault="008F3587" w:rsidP="00A718C9">
                    <w:pPr>
                      <w:rPr>
                        <w:lang w:val="ru-RU"/>
                      </w:rPr>
                    </w:pPr>
                    <w:r>
                      <w:rPr>
                        <w:lang w:val="ru-RU"/>
                      </w:rPr>
                      <w:t>К</w:t>
                    </w:r>
                  </w:p>
                </w:txbxContent>
              </v:textbox>
            </v:shape>
            <v:shape id="_x0000_s1280" type="#_x0000_t202" style="position:absolute;left:2730;top:10105;width:2460;height:265" stroked="f">
              <v:textbox style="mso-next-textbox:#_x0000_s1280">
                <w:txbxContent>
                  <w:p w:rsidR="008F3587" w:rsidRDefault="008F3587" w:rsidP="00A718C9"/>
                </w:txbxContent>
              </v:textbox>
            </v:shape>
            <v:shape id="_x0000_s1281" type="#_x0000_t202" style="position:absolute;left:5385;top:11660;width:1245;height:195" stroked="f">
              <v:textbox style="mso-next-textbox:#_x0000_s1281">
                <w:txbxContent>
                  <w:p w:rsidR="008F3587" w:rsidRDefault="008F3587" w:rsidP="00A718C9"/>
                </w:txbxContent>
              </v:textbox>
            </v:shape>
            <v:shape id="_x0000_s1282" type="#_x0000_t202" style="position:absolute;left:4095;top:10720;width:495;height:180" stroked="f">
              <v:textbox style="mso-next-textbox:#_x0000_s1282">
                <w:txbxContent>
                  <w:p w:rsidR="008F3587" w:rsidRDefault="008F3587" w:rsidP="00A718C9"/>
                </w:txbxContent>
              </v:textbox>
            </v:shape>
            <v:shape id="_x0000_s1283" type="#_x0000_t202" style="position:absolute;left:4950;top:10720;width:240;height:180" stroked="f">
              <v:textbox style="mso-next-textbox:#_x0000_s1283">
                <w:txbxContent>
                  <w:p w:rsidR="008F3587" w:rsidRDefault="008F3587" w:rsidP="00A718C9"/>
                </w:txbxContent>
              </v:textbox>
            </v:shape>
            <v:shape id="_x0000_s1284" type="#_x0000_t202" style="position:absolute;left:4590;top:11190;width:720;height:143" stroked="f">
              <v:textbox style="mso-next-textbox:#_x0000_s1284">
                <w:txbxContent>
                  <w:p w:rsidR="008F3587" w:rsidRDefault="008F3587" w:rsidP="00A718C9"/>
                </w:txbxContent>
              </v:textbox>
            </v:shape>
            <v:shape id="_x0000_s1285" type="#_x0000_t202" style="position:absolute;left:1860;top:8155;width:1740;height:525" stroked="f">
              <v:textbox style="mso-next-textbox:#_x0000_s1285">
                <w:txbxContent>
                  <w:p w:rsidR="008F3587" w:rsidRPr="00E16DAC" w:rsidRDefault="008F3587" w:rsidP="00A718C9">
                    <w:pPr>
                      <w:rPr>
                        <w:sz w:val="24"/>
                        <w:szCs w:val="24"/>
                        <w:lang w:val="ru-RU"/>
                      </w:rPr>
                    </w:pPr>
                    <w:r w:rsidRPr="00E16DAC">
                      <w:rPr>
                        <w:sz w:val="24"/>
                        <w:szCs w:val="24"/>
                        <w:lang w:val="ru-RU"/>
                      </w:rPr>
                      <w:t>кинокамеры</w:t>
                    </w:r>
                  </w:p>
                </w:txbxContent>
              </v:textbox>
            </v:shape>
            <v:shape id="_x0000_s1286" type="#_x0000_t202" style="position:absolute;left:8190;top:12490;width:780;height:390" stroked="f">
              <v:textbox style="mso-next-textbox:#_x0000_s1286">
                <w:txbxContent>
                  <w:p w:rsidR="008F3587" w:rsidRPr="00E16DAC" w:rsidRDefault="008F3587" w:rsidP="00A718C9">
                    <w:pPr>
                      <w:rPr>
                        <w:sz w:val="24"/>
                        <w:szCs w:val="24"/>
                        <w:lang w:val="ru-RU"/>
                      </w:rPr>
                    </w:pPr>
                    <w:r w:rsidRPr="00E16DAC">
                      <w:rPr>
                        <w:sz w:val="24"/>
                        <w:szCs w:val="24"/>
                        <w:lang w:val="ru-RU"/>
                      </w:rPr>
                      <w:t>часы</w:t>
                    </w:r>
                  </w:p>
                </w:txbxContent>
              </v:textbox>
            </v:shape>
          </v:group>
        </w:pict>
      </w:r>
    </w:p>
    <w:p w:rsidR="00A718C9" w:rsidRPr="0041693D" w:rsidRDefault="00A718C9" w:rsidP="007420AB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A718C9" w:rsidRPr="0041693D" w:rsidRDefault="00A718C9" w:rsidP="007420AB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A718C9" w:rsidRPr="0041693D" w:rsidRDefault="00A718C9" w:rsidP="007420AB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A718C9" w:rsidRPr="0041693D" w:rsidRDefault="00A718C9" w:rsidP="007420AB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A718C9" w:rsidRPr="0041693D" w:rsidRDefault="00A718C9" w:rsidP="007420AB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A718C9" w:rsidRPr="0041693D" w:rsidRDefault="00A718C9" w:rsidP="007420AB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A718C9" w:rsidRPr="0041693D" w:rsidRDefault="00A523D2" w:rsidP="007420AB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41693D">
        <w:rPr>
          <w:rFonts w:ascii="Times New Roman" w:hAnsi="Times New Roman"/>
          <w:noProof/>
          <w:sz w:val="24"/>
          <w:szCs w:val="24"/>
          <w:lang w:val="ru-RU" w:eastAsia="ru-RU" w:bidi="ar-SA"/>
        </w:rPr>
        <w:pict>
          <v:shape id="_x0000_s1287" type="#_x0000_t32" style="position:absolute;left:0;text-align:left;margin-left:89.7pt;margin-top:7.2pt;width:0;height:.75pt;z-index:251657216" o:connectortype="straight"/>
        </w:pict>
      </w:r>
    </w:p>
    <w:p w:rsidR="00A718C9" w:rsidRPr="0041693D" w:rsidRDefault="00A718C9" w:rsidP="007420AB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A718C9" w:rsidRPr="0041693D" w:rsidRDefault="00A718C9" w:rsidP="007420AB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A718C9" w:rsidRPr="0041693D" w:rsidRDefault="00A718C9" w:rsidP="007420AB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A718C9" w:rsidRPr="0041693D" w:rsidRDefault="00A718C9" w:rsidP="007420AB">
      <w:pPr>
        <w:tabs>
          <w:tab w:val="left" w:pos="1440"/>
        </w:tabs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41693D">
        <w:rPr>
          <w:rFonts w:ascii="Times New Roman" w:hAnsi="Times New Roman"/>
          <w:sz w:val="24"/>
          <w:szCs w:val="24"/>
          <w:lang w:val="ru-RU"/>
        </w:rPr>
        <w:tab/>
      </w:r>
    </w:p>
    <w:p w:rsidR="0041693D" w:rsidRDefault="0041693D" w:rsidP="007420AB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41693D" w:rsidRDefault="0041693D" w:rsidP="007420AB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41693D" w:rsidRDefault="0041693D" w:rsidP="007420AB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41693D" w:rsidRDefault="0041693D" w:rsidP="007420AB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A718C9" w:rsidRPr="0041693D" w:rsidRDefault="00A718C9" w:rsidP="007420AB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41693D">
        <w:rPr>
          <w:rFonts w:ascii="Times New Roman" w:hAnsi="Times New Roman"/>
          <w:sz w:val="24"/>
          <w:szCs w:val="24"/>
          <w:lang w:val="ru-RU"/>
        </w:rPr>
        <w:t>По точкам указанным в задании строим кривую производственных возможностей.</w:t>
      </w:r>
    </w:p>
    <w:p w:rsidR="00A718C9" w:rsidRPr="0041693D" w:rsidRDefault="00A718C9" w:rsidP="0041693D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41693D">
        <w:rPr>
          <w:rFonts w:ascii="Times New Roman" w:hAnsi="Times New Roman"/>
          <w:sz w:val="24"/>
          <w:szCs w:val="24"/>
          <w:lang w:val="ru-RU"/>
        </w:rPr>
        <w:t xml:space="preserve">Б) Теперь ищем точку, в которой будет </w:t>
      </w:r>
      <w:proofErr w:type="gramStart"/>
      <w:r w:rsidRPr="0041693D">
        <w:rPr>
          <w:rFonts w:ascii="Times New Roman" w:hAnsi="Times New Roman"/>
          <w:sz w:val="24"/>
          <w:szCs w:val="24"/>
          <w:lang w:val="ru-RU"/>
        </w:rPr>
        <w:t>производится</w:t>
      </w:r>
      <w:proofErr w:type="gramEnd"/>
      <w:r w:rsidRPr="0041693D">
        <w:rPr>
          <w:rFonts w:ascii="Times New Roman" w:hAnsi="Times New Roman"/>
          <w:sz w:val="24"/>
          <w:szCs w:val="24"/>
          <w:lang w:val="ru-RU"/>
        </w:rPr>
        <w:t xml:space="preserve"> 40 кинокамер и 200 часов – (.)К</w:t>
      </w:r>
    </w:p>
    <w:p w:rsidR="00A718C9" w:rsidRPr="0041693D" w:rsidRDefault="00A718C9" w:rsidP="007420AB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41693D">
        <w:rPr>
          <w:rFonts w:ascii="Times New Roman" w:hAnsi="Times New Roman"/>
          <w:i/>
          <w:sz w:val="24"/>
          <w:szCs w:val="24"/>
          <w:lang w:val="ru-RU"/>
        </w:rPr>
        <w:t>Ответ:</w:t>
      </w:r>
      <w:r w:rsidRPr="0041693D">
        <w:rPr>
          <w:rFonts w:ascii="Times New Roman" w:hAnsi="Times New Roman"/>
          <w:sz w:val="24"/>
          <w:szCs w:val="24"/>
          <w:lang w:val="ru-RU"/>
        </w:rPr>
        <w:t xml:space="preserve"> производить можно, т.к. для этого достаточно ресурсов, но неэффекти</w:t>
      </w:r>
      <w:r w:rsidRPr="0041693D">
        <w:rPr>
          <w:rFonts w:ascii="Times New Roman" w:hAnsi="Times New Roman"/>
          <w:sz w:val="24"/>
          <w:szCs w:val="24"/>
          <w:lang w:val="ru-RU"/>
        </w:rPr>
        <w:t>в</w:t>
      </w:r>
      <w:r w:rsidRPr="0041693D">
        <w:rPr>
          <w:rFonts w:ascii="Times New Roman" w:hAnsi="Times New Roman"/>
          <w:sz w:val="24"/>
          <w:szCs w:val="24"/>
          <w:lang w:val="ru-RU"/>
        </w:rPr>
        <w:t>но, т.к. не все ресурсы используются.</w:t>
      </w:r>
      <w:proofErr w:type="gramEnd"/>
    </w:p>
    <w:p w:rsidR="00A718C9" w:rsidRPr="0041693D" w:rsidRDefault="00A718C9" w:rsidP="0041693D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41693D">
        <w:rPr>
          <w:rFonts w:ascii="Times New Roman" w:hAnsi="Times New Roman"/>
          <w:sz w:val="24"/>
          <w:szCs w:val="24"/>
          <w:lang w:val="ru-RU"/>
        </w:rPr>
        <w:t>В) Ищем точку, в которой будет производиться 52 часов и 120 кинокамер</w:t>
      </w:r>
      <w:proofErr w:type="gramStart"/>
      <w:r w:rsidRPr="0041693D">
        <w:rPr>
          <w:rFonts w:ascii="Times New Roman" w:hAnsi="Times New Roman"/>
          <w:sz w:val="24"/>
          <w:szCs w:val="24"/>
          <w:lang w:val="ru-RU"/>
        </w:rPr>
        <w:t xml:space="preserve"> (.)</w:t>
      </w:r>
      <w:proofErr w:type="gramEnd"/>
      <w:r w:rsidRPr="0041693D">
        <w:rPr>
          <w:rFonts w:ascii="Times New Roman" w:hAnsi="Times New Roman"/>
          <w:sz w:val="24"/>
          <w:szCs w:val="24"/>
          <w:lang w:val="ru-RU"/>
        </w:rPr>
        <w:t>М.</w:t>
      </w:r>
    </w:p>
    <w:p w:rsidR="00D009DB" w:rsidRDefault="00A718C9" w:rsidP="00D009DB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41693D">
        <w:rPr>
          <w:rFonts w:ascii="Times New Roman" w:hAnsi="Times New Roman"/>
          <w:i/>
          <w:sz w:val="24"/>
          <w:szCs w:val="24"/>
          <w:lang w:val="ru-RU"/>
        </w:rPr>
        <w:t>Ответ:</w:t>
      </w:r>
      <w:r w:rsidRPr="0041693D">
        <w:rPr>
          <w:rFonts w:ascii="Times New Roman" w:hAnsi="Times New Roman"/>
          <w:sz w:val="24"/>
          <w:szCs w:val="24"/>
          <w:lang w:val="ru-RU"/>
        </w:rPr>
        <w:t xml:space="preserve"> данные объемы производства невозможны, т.к</w:t>
      </w:r>
      <w:proofErr w:type="gramStart"/>
      <w:r w:rsidRPr="0041693D">
        <w:rPr>
          <w:rFonts w:ascii="Times New Roman" w:hAnsi="Times New Roman"/>
          <w:sz w:val="24"/>
          <w:szCs w:val="24"/>
          <w:lang w:val="ru-RU"/>
        </w:rPr>
        <w:t xml:space="preserve">. (.) </w:t>
      </w:r>
      <w:proofErr w:type="gramEnd"/>
      <w:r w:rsidRPr="0041693D">
        <w:rPr>
          <w:rFonts w:ascii="Times New Roman" w:hAnsi="Times New Roman"/>
          <w:sz w:val="24"/>
          <w:szCs w:val="24"/>
          <w:lang w:val="ru-RU"/>
        </w:rPr>
        <w:t>находится за пределами кривой и р</w:t>
      </w:r>
      <w:r w:rsidRPr="0041693D">
        <w:rPr>
          <w:rFonts w:ascii="Times New Roman" w:hAnsi="Times New Roman"/>
          <w:sz w:val="24"/>
          <w:szCs w:val="24"/>
          <w:lang w:val="ru-RU"/>
        </w:rPr>
        <w:t>е</w:t>
      </w:r>
      <w:r w:rsidRPr="0041693D">
        <w:rPr>
          <w:rFonts w:ascii="Times New Roman" w:hAnsi="Times New Roman"/>
          <w:sz w:val="24"/>
          <w:szCs w:val="24"/>
          <w:lang w:val="ru-RU"/>
        </w:rPr>
        <w:t>сурсов не хватит.</w:t>
      </w:r>
    </w:p>
    <w:p w:rsidR="00D009DB" w:rsidRPr="00D009DB" w:rsidRDefault="00D009DB" w:rsidP="00D009DB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05DF4" w:rsidRPr="0041693D" w:rsidRDefault="00305DF4" w:rsidP="00D009DB">
      <w:pPr>
        <w:pStyle w:val="ab"/>
        <w:spacing w:after="0"/>
        <w:ind w:left="284"/>
        <w:jc w:val="center"/>
        <w:rPr>
          <w:rFonts w:ascii="Times New Roman" w:hAnsi="Times New Roman"/>
          <w:b/>
          <w:sz w:val="24"/>
          <w:szCs w:val="24"/>
          <w:u w:val="single"/>
          <w:lang w:val="ru-RU"/>
        </w:rPr>
      </w:pPr>
      <w:r w:rsidRPr="0041693D">
        <w:rPr>
          <w:rFonts w:ascii="Times New Roman" w:hAnsi="Times New Roman"/>
          <w:b/>
          <w:sz w:val="24"/>
          <w:szCs w:val="24"/>
          <w:u w:val="single"/>
          <w:lang w:val="ru-RU"/>
        </w:rPr>
        <w:t>Вариант 4</w:t>
      </w:r>
    </w:p>
    <w:p w:rsidR="00305DF4" w:rsidRPr="0041693D" w:rsidRDefault="00305DF4" w:rsidP="007420AB">
      <w:pPr>
        <w:pStyle w:val="ab"/>
        <w:numPr>
          <w:ilvl w:val="0"/>
          <w:numId w:val="7"/>
        </w:numPr>
        <w:spacing w:after="0"/>
        <w:ind w:left="284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41693D">
        <w:rPr>
          <w:rFonts w:ascii="Times New Roman" w:hAnsi="Times New Roman"/>
          <w:b/>
          <w:sz w:val="24"/>
          <w:szCs w:val="24"/>
          <w:lang w:val="ru-RU"/>
        </w:rPr>
        <w:t>Возможные модели экономических систем: традиционная, рыночная, плановая и см</w:t>
      </w:r>
      <w:r w:rsidRPr="0041693D">
        <w:rPr>
          <w:rFonts w:ascii="Times New Roman" w:hAnsi="Times New Roman"/>
          <w:b/>
          <w:sz w:val="24"/>
          <w:szCs w:val="24"/>
          <w:lang w:val="ru-RU"/>
        </w:rPr>
        <w:t>е</w:t>
      </w:r>
      <w:r w:rsidRPr="0041693D">
        <w:rPr>
          <w:rFonts w:ascii="Times New Roman" w:hAnsi="Times New Roman"/>
          <w:b/>
          <w:sz w:val="24"/>
          <w:szCs w:val="24"/>
          <w:lang w:val="ru-RU"/>
        </w:rPr>
        <w:t>шанная.</w:t>
      </w:r>
    </w:p>
    <w:p w:rsidR="00305DF4" w:rsidRPr="0041693D" w:rsidRDefault="00305DF4" w:rsidP="007420AB">
      <w:pPr>
        <w:spacing w:after="0"/>
        <w:ind w:left="284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41693D">
        <w:rPr>
          <w:rFonts w:ascii="Times New Roman" w:hAnsi="Times New Roman"/>
          <w:sz w:val="24"/>
          <w:szCs w:val="24"/>
          <w:lang w:val="ru-RU"/>
        </w:rPr>
        <w:t>Понятие о типах экономических  систем и исторических закономерностях их развития. С</w:t>
      </w:r>
      <w:r w:rsidRPr="0041693D">
        <w:rPr>
          <w:rFonts w:ascii="Times New Roman" w:hAnsi="Times New Roman"/>
          <w:sz w:val="24"/>
          <w:szCs w:val="24"/>
          <w:lang w:val="ru-RU"/>
        </w:rPr>
        <w:t>о</w:t>
      </w:r>
      <w:r w:rsidRPr="0041693D">
        <w:rPr>
          <w:rFonts w:ascii="Times New Roman" w:hAnsi="Times New Roman"/>
          <w:sz w:val="24"/>
          <w:szCs w:val="24"/>
          <w:lang w:val="ru-RU"/>
        </w:rPr>
        <w:t>поставление различных экономических систем по степени эффе</w:t>
      </w:r>
      <w:r w:rsidRPr="0041693D">
        <w:rPr>
          <w:rFonts w:ascii="Times New Roman" w:hAnsi="Times New Roman"/>
          <w:sz w:val="24"/>
          <w:szCs w:val="24"/>
          <w:lang w:val="ru-RU"/>
        </w:rPr>
        <w:t>к</w:t>
      </w:r>
      <w:r w:rsidRPr="0041693D">
        <w:rPr>
          <w:rFonts w:ascii="Times New Roman" w:hAnsi="Times New Roman"/>
          <w:sz w:val="24"/>
          <w:szCs w:val="24"/>
          <w:lang w:val="ru-RU"/>
        </w:rPr>
        <w:t>тивности решения главных проблем экономики. Плюсы и минусы каждой из экономических систем.</w:t>
      </w:r>
    </w:p>
    <w:p w:rsidR="00305DF4" w:rsidRPr="0041693D" w:rsidRDefault="00305DF4" w:rsidP="007420AB">
      <w:pPr>
        <w:pStyle w:val="ab"/>
        <w:numPr>
          <w:ilvl w:val="0"/>
          <w:numId w:val="7"/>
        </w:numPr>
        <w:spacing w:after="0"/>
        <w:ind w:left="284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41693D">
        <w:rPr>
          <w:rFonts w:ascii="Times New Roman" w:hAnsi="Times New Roman"/>
          <w:b/>
          <w:sz w:val="24"/>
          <w:szCs w:val="24"/>
          <w:lang w:val="ru-RU"/>
        </w:rPr>
        <w:t>Государственный бюджет. Дефицит бюджета и государственный долг.</w:t>
      </w:r>
    </w:p>
    <w:p w:rsidR="00623194" w:rsidRPr="0041693D" w:rsidRDefault="00305DF4" w:rsidP="0041693D">
      <w:pPr>
        <w:pStyle w:val="ab"/>
        <w:spacing w:after="0"/>
        <w:ind w:left="284"/>
        <w:jc w:val="both"/>
        <w:rPr>
          <w:rFonts w:ascii="Times New Roman" w:hAnsi="Times New Roman"/>
          <w:sz w:val="24"/>
          <w:szCs w:val="24"/>
          <w:lang w:val="ru-RU"/>
        </w:rPr>
      </w:pPr>
      <w:r w:rsidRPr="0041693D">
        <w:rPr>
          <w:rFonts w:ascii="Times New Roman" w:hAnsi="Times New Roman"/>
          <w:sz w:val="24"/>
          <w:szCs w:val="24"/>
          <w:lang w:val="ru-RU"/>
        </w:rPr>
        <w:t>Понятие о государственном бюджете и механизмах его формирования и исполнения. Стру</w:t>
      </w:r>
      <w:r w:rsidRPr="0041693D">
        <w:rPr>
          <w:rFonts w:ascii="Times New Roman" w:hAnsi="Times New Roman"/>
          <w:sz w:val="24"/>
          <w:szCs w:val="24"/>
          <w:lang w:val="ru-RU"/>
        </w:rPr>
        <w:t>к</w:t>
      </w:r>
      <w:r w:rsidRPr="0041693D">
        <w:rPr>
          <w:rFonts w:ascii="Times New Roman" w:hAnsi="Times New Roman"/>
          <w:sz w:val="24"/>
          <w:szCs w:val="24"/>
          <w:lang w:val="ru-RU"/>
        </w:rPr>
        <w:t xml:space="preserve">тура доходов и расходов госбюджета. Понятие о </w:t>
      </w:r>
      <w:proofErr w:type="spellStart"/>
      <w:r w:rsidRPr="0041693D">
        <w:rPr>
          <w:rFonts w:ascii="Times New Roman" w:hAnsi="Times New Roman"/>
          <w:sz w:val="24"/>
          <w:szCs w:val="24"/>
          <w:lang w:val="ru-RU"/>
        </w:rPr>
        <w:t>профиците</w:t>
      </w:r>
      <w:proofErr w:type="spellEnd"/>
      <w:r w:rsidRPr="0041693D">
        <w:rPr>
          <w:rFonts w:ascii="Times New Roman" w:hAnsi="Times New Roman"/>
          <w:sz w:val="24"/>
          <w:szCs w:val="24"/>
          <w:lang w:val="ru-RU"/>
        </w:rPr>
        <w:t xml:space="preserve"> и дефиците бюджета. Госуда</w:t>
      </w:r>
      <w:r w:rsidRPr="0041693D">
        <w:rPr>
          <w:rFonts w:ascii="Times New Roman" w:hAnsi="Times New Roman"/>
          <w:sz w:val="24"/>
          <w:szCs w:val="24"/>
          <w:lang w:val="ru-RU"/>
        </w:rPr>
        <w:t>р</w:t>
      </w:r>
      <w:r w:rsidRPr="0041693D">
        <w:rPr>
          <w:rFonts w:ascii="Times New Roman" w:hAnsi="Times New Roman"/>
          <w:sz w:val="24"/>
          <w:szCs w:val="24"/>
          <w:lang w:val="ru-RU"/>
        </w:rPr>
        <w:t>ственный долг</w:t>
      </w:r>
      <w:r w:rsidR="00623194" w:rsidRPr="0041693D">
        <w:rPr>
          <w:rFonts w:ascii="Times New Roman" w:hAnsi="Times New Roman"/>
          <w:sz w:val="24"/>
          <w:szCs w:val="24"/>
          <w:lang w:val="ru-RU"/>
        </w:rPr>
        <w:t xml:space="preserve"> и проблемы его обслуживания.</w:t>
      </w:r>
    </w:p>
    <w:p w:rsidR="00623194" w:rsidRPr="0041693D" w:rsidRDefault="00623194" w:rsidP="007420AB">
      <w:pPr>
        <w:pStyle w:val="ab"/>
        <w:spacing w:after="0"/>
        <w:ind w:left="284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41693D">
        <w:rPr>
          <w:rFonts w:ascii="Times New Roman" w:hAnsi="Times New Roman"/>
          <w:b/>
          <w:sz w:val="24"/>
          <w:szCs w:val="24"/>
          <w:lang w:val="ru-RU"/>
        </w:rPr>
        <w:t>Задача.</w:t>
      </w:r>
    </w:p>
    <w:p w:rsidR="0041693D" w:rsidRDefault="00623194" w:rsidP="00D009DB">
      <w:pPr>
        <w:pStyle w:val="ab"/>
        <w:spacing w:after="0"/>
        <w:ind w:left="284" w:firstLine="424"/>
        <w:jc w:val="both"/>
        <w:rPr>
          <w:rFonts w:ascii="Times New Roman" w:hAnsi="Times New Roman"/>
          <w:sz w:val="24"/>
          <w:szCs w:val="24"/>
          <w:lang w:val="ru-RU"/>
        </w:rPr>
      </w:pPr>
      <w:r w:rsidRPr="0041693D">
        <w:rPr>
          <w:rFonts w:ascii="Times New Roman" w:hAnsi="Times New Roman"/>
          <w:sz w:val="24"/>
          <w:szCs w:val="24"/>
          <w:lang w:val="ru-RU"/>
        </w:rPr>
        <w:t>Фактический объем валового внутреннего продукта (ВВП) = 16 млрд. рублей. Сумма н</w:t>
      </w:r>
      <w:r w:rsidRPr="0041693D">
        <w:rPr>
          <w:rFonts w:ascii="Times New Roman" w:hAnsi="Times New Roman"/>
          <w:sz w:val="24"/>
          <w:szCs w:val="24"/>
          <w:lang w:val="ru-RU"/>
        </w:rPr>
        <w:t>а</w:t>
      </w:r>
      <w:r w:rsidRPr="0041693D">
        <w:rPr>
          <w:rFonts w:ascii="Times New Roman" w:hAnsi="Times New Roman"/>
          <w:sz w:val="24"/>
          <w:szCs w:val="24"/>
          <w:lang w:val="ru-RU"/>
        </w:rPr>
        <w:t>логов составляет 10% от величины ВВП. Государственные расходы – 1,8 млрд. рублей. О</w:t>
      </w:r>
      <w:r w:rsidRPr="0041693D">
        <w:rPr>
          <w:rFonts w:ascii="Times New Roman" w:hAnsi="Times New Roman"/>
          <w:sz w:val="24"/>
          <w:szCs w:val="24"/>
          <w:lang w:val="ru-RU"/>
        </w:rPr>
        <w:t>п</w:t>
      </w:r>
      <w:r w:rsidRPr="0041693D">
        <w:rPr>
          <w:rFonts w:ascii="Times New Roman" w:hAnsi="Times New Roman"/>
          <w:sz w:val="24"/>
          <w:szCs w:val="24"/>
          <w:lang w:val="ru-RU"/>
        </w:rPr>
        <w:t xml:space="preserve">ределите: сводится ли государственный бюджет с дефицитом или </w:t>
      </w:r>
      <w:proofErr w:type="spellStart"/>
      <w:proofErr w:type="gramStart"/>
      <w:r w:rsidRPr="0041693D">
        <w:rPr>
          <w:rFonts w:ascii="Times New Roman" w:hAnsi="Times New Roman"/>
          <w:sz w:val="24"/>
          <w:szCs w:val="24"/>
          <w:lang w:val="ru-RU"/>
        </w:rPr>
        <w:t>профицитом</w:t>
      </w:r>
      <w:proofErr w:type="spellEnd"/>
      <w:proofErr w:type="gramEnd"/>
      <w:r w:rsidRPr="0041693D">
        <w:rPr>
          <w:rFonts w:ascii="Times New Roman" w:hAnsi="Times New Roman"/>
          <w:sz w:val="24"/>
          <w:szCs w:val="24"/>
          <w:lang w:val="ru-RU"/>
        </w:rPr>
        <w:t xml:space="preserve"> и установите его размер.</w:t>
      </w:r>
    </w:p>
    <w:p w:rsidR="00D009DB" w:rsidRPr="00D009DB" w:rsidRDefault="00D009DB" w:rsidP="00D009DB">
      <w:pPr>
        <w:pStyle w:val="ab"/>
        <w:spacing w:after="0"/>
        <w:ind w:left="284" w:firstLine="424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A718C9" w:rsidRPr="0041693D" w:rsidRDefault="00A718C9" w:rsidP="007420AB">
      <w:pPr>
        <w:spacing w:after="0"/>
        <w:jc w:val="both"/>
        <w:rPr>
          <w:rFonts w:ascii="Times New Roman" w:hAnsi="Times New Roman"/>
          <w:b/>
          <w:i/>
          <w:sz w:val="24"/>
          <w:szCs w:val="24"/>
          <w:lang w:val="ru-RU"/>
        </w:rPr>
      </w:pPr>
      <w:r w:rsidRPr="0041693D">
        <w:rPr>
          <w:rFonts w:ascii="Times New Roman" w:hAnsi="Times New Roman"/>
          <w:b/>
          <w:i/>
          <w:sz w:val="24"/>
          <w:szCs w:val="24"/>
          <w:lang w:val="ru-RU"/>
        </w:rPr>
        <w:t>Методическое указание по решению задачи.</w:t>
      </w:r>
    </w:p>
    <w:p w:rsidR="00A718C9" w:rsidRPr="0041693D" w:rsidRDefault="00A718C9" w:rsidP="007420AB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41693D">
        <w:rPr>
          <w:rFonts w:ascii="Times New Roman" w:hAnsi="Times New Roman"/>
          <w:sz w:val="24"/>
          <w:szCs w:val="24"/>
          <w:lang w:val="ru-RU"/>
        </w:rPr>
        <w:t>Результаты социально-экономического развития страны в отчетном году отразились в следу</w:t>
      </w:r>
      <w:r w:rsidRPr="0041693D">
        <w:rPr>
          <w:rFonts w:ascii="Times New Roman" w:hAnsi="Times New Roman"/>
          <w:sz w:val="24"/>
          <w:szCs w:val="24"/>
          <w:lang w:val="ru-RU"/>
        </w:rPr>
        <w:t>ю</w:t>
      </w:r>
      <w:r w:rsidRPr="0041693D">
        <w:rPr>
          <w:rFonts w:ascii="Times New Roman" w:hAnsi="Times New Roman"/>
          <w:sz w:val="24"/>
          <w:szCs w:val="24"/>
          <w:lang w:val="ru-RU"/>
        </w:rPr>
        <w:t>щих показателях (млрд</w:t>
      </w:r>
      <w:proofErr w:type="gramStart"/>
      <w:r w:rsidRPr="0041693D">
        <w:rPr>
          <w:rFonts w:ascii="Times New Roman" w:hAnsi="Times New Roman"/>
          <w:sz w:val="24"/>
          <w:szCs w:val="24"/>
          <w:lang w:val="ru-RU"/>
        </w:rPr>
        <w:t>.р</w:t>
      </w:r>
      <w:proofErr w:type="gramEnd"/>
      <w:r w:rsidRPr="0041693D">
        <w:rPr>
          <w:rFonts w:ascii="Times New Roman" w:hAnsi="Times New Roman"/>
          <w:sz w:val="24"/>
          <w:szCs w:val="24"/>
          <w:lang w:val="ru-RU"/>
        </w:rPr>
        <w:t>уб.)</w:t>
      </w:r>
    </w:p>
    <w:p w:rsidR="00A718C9" w:rsidRPr="0041693D" w:rsidRDefault="00A718C9" w:rsidP="007420AB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41693D">
        <w:rPr>
          <w:rFonts w:ascii="Times New Roman" w:hAnsi="Times New Roman"/>
          <w:sz w:val="24"/>
          <w:szCs w:val="24"/>
          <w:lang w:val="ru-RU"/>
        </w:rPr>
        <w:t>Размер ВВП – 21000</w:t>
      </w:r>
    </w:p>
    <w:p w:rsidR="00A718C9" w:rsidRPr="0041693D" w:rsidRDefault="00A718C9" w:rsidP="007420AB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41693D">
        <w:rPr>
          <w:rFonts w:ascii="Times New Roman" w:hAnsi="Times New Roman"/>
          <w:sz w:val="24"/>
          <w:szCs w:val="24"/>
          <w:lang w:val="ru-RU"/>
        </w:rPr>
        <w:t>Налоги прямые – 7% ВВП</w:t>
      </w:r>
    </w:p>
    <w:p w:rsidR="00A718C9" w:rsidRPr="0041693D" w:rsidRDefault="00A718C9" w:rsidP="007420AB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41693D">
        <w:rPr>
          <w:rFonts w:ascii="Times New Roman" w:hAnsi="Times New Roman"/>
          <w:sz w:val="24"/>
          <w:szCs w:val="24"/>
          <w:lang w:val="ru-RU"/>
        </w:rPr>
        <w:t>Налоги косвенные – 15% ВВП</w:t>
      </w:r>
    </w:p>
    <w:p w:rsidR="00A718C9" w:rsidRPr="0041693D" w:rsidRDefault="00A718C9" w:rsidP="007420AB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41693D">
        <w:rPr>
          <w:rFonts w:ascii="Times New Roman" w:hAnsi="Times New Roman"/>
          <w:sz w:val="24"/>
          <w:szCs w:val="24"/>
          <w:lang w:val="ru-RU"/>
        </w:rPr>
        <w:lastRenderedPageBreak/>
        <w:t>Государственные расходы – 3780</w:t>
      </w:r>
    </w:p>
    <w:p w:rsidR="00A718C9" w:rsidRPr="0041693D" w:rsidRDefault="00A718C9" w:rsidP="007420AB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41693D">
        <w:rPr>
          <w:rFonts w:ascii="Times New Roman" w:hAnsi="Times New Roman"/>
          <w:sz w:val="24"/>
          <w:szCs w:val="24"/>
          <w:lang w:val="ru-RU"/>
        </w:rPr>
        <w:t>Определить состояние государственного бюджета.</w:t>
      </w:r>
    </w:p>
    <w:p w:rsidR="00A718C9" w:rsidRPr="0041693D" w:rsidRDefault="00A718C9" w:rsidP="007420AB">
      <w:pPr>
        <w:spacing w:after="0"/>
        <w:jc w:val="both"/>
        <w:rPr>
          <w:rFonts w:ascii="Times New Roman" w:hAnsi="Times New Roman"/>
          <w:sz w:val="24"/>
          <w:szCs w:val="24"/>
          <w:u w:val="single"/>
          <w:lang w:val="ru-RU"/>
        </w:rPr>
      </w:pPr>
      <w:r w:rsidRPr="0041693D">
        <w:rPr>
          <w:rFonts w:ascii="Times New Roman" w:hAnsi="Times New Roman"/>
          <w:sz w:val="24"/>
          <w:szCs w:val="24"/>
          <w:u w:val="single"/>
          <w:lang w:val="ru-RU"/>
        </w:rPr>
        <w:t>Решение</w:t>
      </w:r>
    </w:p>
    <w:p w:rsidR="00A718C9" w:rsidRPr="0041693D" w:rsidRDefault="00A718C9" w:rsidP="007420AB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41693D">
        <w:rPr>
          <w:rFonts w:ascii="Times New Roman" w:hAnsi="Times New Roman"/>
          <w:sz w:val="24"/>
          <w:szCs w:val="24"/>
          <w:lang w:val="ru-RU"/>
        </w:rPr>
        <w:t>Сначала определяем доходную часть государственного бюджета, которая складывается из пр</w:t>
      </w:r>
      <w:r w:rsidRPr="0041693D">
        <w:rPr>
          <w:rFonts w:ascii="Times New Roman" w:hAnsi="Times New Roman"/>
          <w:sz w:val="24"/>
          <w:szCs w:val="24"/>
          <w:lang w:val="ru-RU"/>
        </w:rPr>
        <w:t>я</w:t>
      </w:r>
      <w:r w:rsidRPr="0041693D">
        <w:rPr>
          <w:rFonts w:ascii="Times New Roman" w:hAnsi="Times New Roman"/>
          <w:sz w:val="24"/>
          <w:szCs w:val="24"/>
          <w:lang w:val="ru-RU"/>
        </w:rPr>
        <w:t>мых и косвенных налогов.</w:t>
      </w:r>
    </w:p>
    <w:p w:rsidR="00A718C9" w:rsidRPr="0041693D" w:rsidRDefault="00A718C9" w:rsidP="007420AB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41693D">
        <w:rPr>
          <w:rFonts w:ascii="Times New Roman" w:hAnsi="Times New Roman"/>
          <w:sz w:val="24"/>
          <w:szCs w:val="24"/>
          <w:lang w:val="ru-RU"/>
        </w:rPr>
        <w:t xml:space="preserve">1). Доход от прямых налогов составит 21000 </w:t>
      </w:r>
      <m:oMath>
        <m:r>
          <w:rPr>
            <w:rFonts w:ascii="Times New Roman" w:hAnsi="Times New Roman"/>
            <w:sz w:val="24"/>
            <w:szCs w:val="24"/>
            <w:lang w:val="ru-RU"/>
          </w:rPr>
          <m:t>×</m:t>
        </m:r>
        <m:r>
          <w:rPr>
            <w:rFonts w:ascii="Cambria Math" w:hAnsi="Times New Roman"/>
            <w:sz w:val="24"/>
            <w:szCs w:val="24"/>
            <w:lang w:val="ru-RU"/>
          </w:rPr>
          <m:t>7%</m:t>
        </m:r>
      </m:oMath>
      <w:r w:rsidRPr="0041693D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m:oMath>
        <m:r>
          <w:rPr>
            <w:rFonts w:ascii="Times New Roman" w:hAnsi="Times New Roman"/>
            <w:sz w:val="24"/>
            <w:szCs w:val="24"/>
            <w:lang w:val="ru-RU"/>
          </w:rPr>
          <m:t>÷</m:t>
        </m:r>
        <m:r>
          <w:rPr>
            <w:rFonts w:ascii="Cambria Math" w:hAnsi="Times New Roman"/>
            <w:sz w:val="24"/>
            <w:szCs w:val="24"/>
            <w:lang w:val="ru-RU"/>
          </w:rPr>
          <m:t>100%</m:t>
        </m:r>
      </m:oMath>
      <w:r w:rsidRPr="0041693D">
        <w:rPr>
          <w:rFonts w:ascii="Times New Roman" w:eastAsia="Times New Roman" w:hAnsi="Times New Roman"/>
          <w:sz w:val="24"/>
          <w:szCs w:val="24"/>
          <w:lang w:val="ru-RU"/>
        </w:rPr>
        <w:t xml:space="preserve"> = 1470</w:t>
      </w:r>
    </w:p>
    <w:p w:rsidR="00A718C9" w:rsidRPr="0041693D" w:rsidRDefault="00A718C9" w:rsidP="007420AB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41693D">
        <w:rPr>
          <w:rFonts w:ascii="Times New Roman" w:eastAsia="Times New Roman" w:hAnsi="Times New Roman"/>
          <w:sz w:val="24"/>
          <w:szCs w:val="24"/>
          <w:lang w:val="ru-RU"/>
        </w:rPr>
        <w:t>2). Доход от косвенных налогов составит 21000</w:t>
      </w:r>
      <m:oMath>
        <m:r>
          <w:rPr>
            <w:rFonts w:ascii="Cambria Math" w:eastAsia="Times New Roman" w:hAnsi="Times New Roman"/>
            <w:sz w:val="24"/>
            <w:szCs w:val="24"/>
            <w:lang w:val="ru-RU"/>
          </w:rPr>
          <m:t xml:space="preserve"> </m:t>
        </m:r>
        <m:r>
          <w:rPr>
            <w:rFonts w:ascii="Times New Roman" w:hAnsi="Times New Roman"/>
            <w:sz w:val="24"/>
            <w:szCs w:val="24"/>
            <w:lang w:val="ru-RU"/>
          </w:rPr>
          <m:t>×</m:t>
        </m:r>
        <m:r>
          <w:rPr>
            <w:rFonts w:ascii="Cambria Math" w:hAnsi="Times New Roman"/>
            <w:sz w:val="24"/>
            <w:szCs w:val="24"/>
            <w:lang w:val="ru-RU"/>
          </w:rPr>
          <m:t>15%</m:t>
        </m:r>
      </m:oMath>
      <w:r w:rsidRPr="0041693D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m:oMath>
        <m:r>
          <w:rPr>
            <w:rFonts w:ascii="Times New Roman" w:hAnsi="Times New Roman"/>
            <w:sz w:val="24"/>
            <w:szCs w:val="24"/>
            <w:lang w:val="ru-RU"/>
          </w:rPr>
          <m:t>÷</m:t>
        </m:r>
        <m:r>
          <w:rPr>
            <w:rFonts w:ascii="Cambria Math" w:hAnsi="Times New Roman"/>
            <w:sz w:val="24"/>
            <w:szCs w:val="24"/>
            <w:lang w:val="ru-RU"/>
          </w:rPr>
          <m:t>100%</m:t>
        </m:r>
      </m:oMath>
      <w:r w:rsidRPr="0041693D">
        <w:rPr>
          <w:rFonts w:ascii="Times New Roman" w:eastAsia="Times New Roman" w:hAnsi="Times New Roman"/>
          <w:sz w:val="24"/>
          <w:szCs w:val="24"/>
          <w:lang w:val="ru-RU"/>
        </w:rPr>
        <w:t xml:space="preserve"> = 3150</w:t>
      </w:r>
    </w:p>
    <w:p w:rsidR="00A718C9" w:rsidRPr="0041693D" w:rsidRDefault="00A718C9" w:rsidP="007420AB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41693D">
        <w:rPr>
          <w:rFonts w:ascii="Times New Roman" w:eastAsia="Times New Roman" w:hAnsi="Times New Roman"/>
          <w:sz w:val="24"/>
          <w:szCs w:val="24"/>
          <w:lang w:val="ru-RU"/>
        </w:rPr>
        <w:t xml:space="preserve">3). Общая сумма доходов </w:t>
      </w:r>
      <w:proofErr w:type="spellStart"/>
      <w:proofErr w:type="gramStart"/>
      <w:r w:rsidRPr="0041693D">
        <w:rPr>
          <w:rFonts w:ascii="Times New Roman" w:eastAsia="Times New Roman" w:hAnsi="Times New Roman"/>
          <w:sz w:val="24"/>
          <w:szCs w:val="24"/>
          <w:lang w:val="ru-RU"/>
        </w:rPr>
        <w:t>гос</w:t>
      </w:r>
      <w:proofErr w:type="spellEnd"/>
      <w:r w:rsidRPr="0041693D">
        <w:rPr>
          <w:rFonts w:ascii="Times New Roman" w:eastAsia="Times New Roman" w:hAnsi="Times New Roman"/>
          <w:sz w:val="24"/>
          <w:szCs w:val="24"/>
          <w:lang w:val="ru-RU"/>
        </w:rPr>
        <w:t>. бюджета</w:t>
      </w:r>
      <w:proofErr w:type="gramEnd"/>
      <w:r w:rsidRPr="0041693D">
        <w:rPr>
          <w:rFonts w:ascii="Times New Roman" w:eastAsia="Times New Roman" w:hAnsi="Times New Roman"/>
          <w:sz w:val="24"/>
          <w:szCs w:val="24"/>
          <w:lang w:val="ru-RU"/>
        </w:rPr>
        <w:t xml:space="preserve"> 1470 + 3150 = 4620</w:t>
      </w:r>
    </w:p>
    <w:p w:rsidR="00A718C9" w:rsidRPr="0041693D" w:rsidRDefault="00A718C9" w:rsidP="007420AB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41693D">
        <w:rPr>
          <w:rFonts w:ascii="Times New Roman" w:eastAsia="Times New Roman" w:hAnsi="Times New Roman"/>
          <w:sz w:val="24"/>
          <w:szCs w:val="24"/>
          <w:lang w:val="ru-RU"/>
        </w:rPr>
        <w:t>4). Проанализируем состояние бюджета 4620 – 3780 = 840</w:t>
      </w:r>
    </w:p>
    <w:p w:rsidR="00A718C9" w:rsidRDefault="00A718C9" w:rsidP="0041693D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41693D">
        <w:rPr>
          <w:rFonts w:ascii="Times New Roman" w:eastAsia="Times New Roman" w:hAnsi="Times New Roman"/>
          <w:i/>
          <w:sz w:val="24"/>
          <w:szCs w:val="24"/>
          <w:lang w:val="ru-RU"/>
        </w:rPr>
        <w:t>Ответ:</w:t>
      </w:r>
      <w:r w:rsidRPr="0041693D">
        <w:rPr>
          <w:rFonts w:ascii="Times New Roman" w:eastAsia="Times New Roman" w:hAnsi="Times New Roman"/>
          <w:sz w:val="24"/>
          <w:szCs w:val="24"/>
          <w:lang w:val="ru-RU"/>
        </w:rPr>
        <w:t xml:space="preserve"> бюджет сведен с </w:t>
      </w:r>
      <w:proofErr w:type="spellStart"/>
      <w:r w:rsidRPr="0041693D">
        <w:rPr>
          <w:rFonts w:ascii="Times New Roman" w:eastAsia="Times New Roman" w:hAnsi="Times New Roman"/>
          <w:sz w:val="24"/>
          <w:szCs w:val="24"/>
          <w:lang w:val="ru-RU"/>
        </w:rPr>
        <w:t>профицитом</w:t>
      </w:r>
      <w:proofErr w:type="spellEnd"/>
      <w:r w:rsidRPr="0041693D">
        <w:rPr>
          <w:rFonts w:ascii="Times New Roman" w:eastAsia="Times New Roman" w:hAnsi="Times New Roman"/>
          <w:sz w:val="24"/>
          <w:szCs w:val="24"/>
          <w:lang w:val="ru-RU"/>
        </w:rPr>
        <w:t xml:space="preserve"> – 840.</w:t>
      </w:r>
    </w:p>
    <w:p w:rsidR="00D009DB" w:rsidRDefault="00D009DB" w:rsidP="00D009DB">
      <w:pPr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D009DB" w:rsidRDefault="00D009DB" w:rsidP="00D009DB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  <w:u w:val="single"/>
          <w:lang w:val="ru-RU"/>
        </w:rPr>
      </w:pPr>
    </w:p>
    <w:p w:rsidR="00305DF4" w:rsidRPr="0041693D" w:rsidRDefault="00850487" w:rsidP="00D009DB">
      <w:pPr>
        <w:spacing w:after="0"/>
        <w:ind w:left="284"/>
        <w:contextualSpacing/>
        <w:jc w:val="center"/>
        <w:rPr>
          <w:rFonts w:ascii="Times New Roman" w:hAnsi="Times New Roman"/>
          <w:b/>
          <w:sz w:val="24"/>
          <w:szCs w:val="24"/>
          <w:u w:val="single"/>
          <w:lang w:val="ru-RU"/>
        </w:rPr>
      </w:pPr>
      <w:r w:rsidRPr="0041693D">
        <w:rPr>
          <w:rFonts w:ascii="Times New Roman" w:hAnsi="Times New Roman"/>
          <w:b/>
          <w:sz w:val="24"/>
          <w:szCs w:val="24"/>
          <w:u w:val="single"/>
          <w:lang w:val="ru-RU"/>
        </w:rPr>
        <w:t>Вариант 5</w:t>
      </w:r>
    </w:p>
    <w:p w:rsidR="00850487" w:rsidRPr="0041693D" w:rsidRDefault="00850487" w:rsidP="007420AB">
      <w:pPr>
        <w:pStyle w:val="ab"/>
        <w:numPr>
          <w:ilvl w:val="0"/>
          <w:numId w:val="10"/>
        </w:numPr>
        <w:spacing w:after="0"/>
        <w:ind w:left="284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41693D">
        <w:rPr>
          <w:rFonts w:ascii="Times New Roman" w:hAnsi="Times New Roman"/>
          <w:b/>
          <w:sz w:val="24"/>
          <w:szCs w:val="24"/>
          <w:lang w:val="ru-RU"/>
        </w:rPr>
        <w:t>Закон спроса. Кривая спроса и факторы изменения спроса.</w:t>
      </w:r>
    </w:p>
    <w:p w:rsidR="00850487" w:rsidRPr="0041693D" w:rsidRDefault="00850487" w:rsidP="007420AB">
      <w:pPr>
        <w:spacing w:after="0"/>
        <w:ind w:left="284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41693D">
        <w:rPr>
          <w:rFonts w:ascii="Times New Roman" w:hAnsi="Times New Roman"/>
          <w:sz w:val="24"/>
          <w:szCs w:val="24"/>
          <w:lang w:val="ru-RU"/>
        </w:rPr>
        <w:t xml:space="preserve">Понятие </w:t>
      </w:r>
      <w:r w:rsidR="00236F67" w:rsidRPr="0041693D">
        <w:rPr>
          <w:rFonts w:ascii="Times New Roman" w:hAnsi="Times New Roman"/>
          <w:sz w:val="24"/>
          <w:szCs w:val="24"/>
          <w:lang w:val="ru-RU"/>
        </w:rPr>
        <w:t xml:space="preserve">о </w:t>
      </w:r>
      <w:r w:rsidRPr="0041693D">
        <w:rPr>
          <w:rFonts w:ascii="Times New Roman" w:hAnsi="Times New Roman"/>
          <w:sz w:val="24"/>
          <w:szCs w:val="24"/>
          <w:lang w:val="ru-RU"/>
        </w:rPr>
        <w:t>спрос</w:t>
      </w:r>
      <w:r w:rsidR="00236F67" w:rsidRPr="0041693D">
        <w:rPr>
          <w:rFonts w:ascii="Times New Roman" w:hAnsi="Times New Roman"/>
          <w:sz w:val="24"/>
          <w:szCs w:val="24"/>
          <w:lang w:val="ru-RU"/>
        </w:rPr>
        <w:t>е</w:t>
      </w:r>
      <w:r w:rsidRPr="0041693D">
        <w:rPr>
          <w:rFonts w:ascii="Times New Roman" w:hAnsi="Times New Roman"/>
          <w:sz w:val="24"/>
          <w:szCs w:val="24"/>
          <w:lang w:val="ru-RU"/>
        </w:rPr>
        <w:t xml:space="preserve"> и величин</w:t>
      </w:r>
      <w:r w:rsidR="00236F67" w:rsidRPr="0041693D">
        <w:rPr>
          <w:rFonts w:ascii="Times New Roman" w:hAnsi="Times New Roman"/>
          <w:sz w:val="24"/>
          <w:szCs w:val="24"/>
          <w:lang w:val="ru-RU"/>
        </w:rPr>
        <w:t>е</w:t>
      </w:r>
      <w:r w:rsidRPr="0041693D">
        <w:rPr>
          <w:rFonts w:ascii="Times New Roman" w:hAnsi="Times New Roman"/>
          <w:sz w:val="24"/>
          <w:szCs w:val="24"/>
          <w:lang w:val="ru-RU"/>
        </w:rPr>
        <w:t xml:space="preserve"> спроса. Факторы формирования и изменения спроса: ценовые и неценовые. Закон спроса. Влияние неценовых факторов на величину спроса (показать граф</w:t>
      </w:r>
      <w:r w:rsidRPr="0041693D">
        <w:rPr>
          <w:rFonts w:ascii="Times New Roman" w:hAnsi="Times New Roman"/>
          <w:sz w:val="24"/>
          <w:szCs w:val="24"/>
          <w:lang w:val="ru-RU"/>
        </w:rPr>
        <w:t>и</w:t>
      </w:r>
      <w:r w:rsidRPr="0041693D">
        <w:rPr>
          <w:rFonts w:ascii="Times New Roman" w:hAnsi="Times New Roman"/>
          <w:sz w:val="24"/>
          <w:szCs w:val="24"/>
          <w:lang w:val="ru-RU"/>
        </w:rPr>
        <w:t>чески).</w:t>
      </w:r>
    </w:p>
    <w:p w:rsidR="00236F67" w:rsidRPr="0041693D" w:rsidRDefault="00236F67" w:rsidP="007420AB">
      <w:pPr>
        <w:pStyle w:val="ab"/>
        <w:numPr>
          <w:ilvl w:val="0"/>
          <w:numId w:val="10"/>
        </w:numPr>
        <w:spacing w:after="0"/>
        <w:ind w:left="284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41693D">
        <w:rPr>
          <w:rFonts w:ascii="Times New Roman" w:hAnsi="Times New Roman"/>
          <w:b/>
          <w:sz w:val="24"/>
          <w:szCs w:val="24"/>
          <w:lang w:val="ru-RU"/>
        </w:rPr>
        <w:t>Банковская система государства и принципы её построения. Роль банков в рыночной экономике.</w:t>
      </w:r>
    </w:p>
    <w:p w:rsidR="00236F67" w:rsidRPr="0041693D" w:rsidRDefault="00236F67" w:rsidP="00D009DB">
      <w:pPr>
        <w:spacing w:after="0"/>
        <w:ind w:left="284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41693D">
        <w:rPr>
          <w:rFonts w:ascii="Times New Roman" w:hAnsi="Times New Roman"/>
          <w:sz w:val="24"/>
          <w:szCs w:val="24"/>
          <w:lang w:val="ru-RU"/>
        </w:rPr>
        <w:t xml:space="preserve">Виды </w:t>
      </w:r>
      <w:proofErr w:type="gramStart"/>
      <w:r w:rsidRPr="0041693D">
        <w:rPr>
          <w:rFonts w:ascii="Times New Roman" w:hAnsi="Times New Roman"/>
          <w:sz w:val="24"/>
          <w:szCs w:val="24"/>
          <w:lang w:val="ru-RU"/>
        </w:rPr>
        <w:t>банковским</w:t>
      </w:r>
      <w:proofErr w:type="gramEnd"/>
      <w:r w:rsidRPr="0041693D">
        <w:rPr>
          <w:rFonts w:ascii="Times New Roman" w:hAnsi="Times New Roman"/>
          <w:sz w:val="24"/>
          <w:szCs w:val="24"/>
          <w:lang w:val="ru-RU"/>
        </w:rPr>
        <w:t xml:space="preserve"> систем: </w:t>
      </w:r>
      <w:proofErr w:type="spellStart"/>
      <w:r w:rsidRPr="0041693D">
        <w:rPr>
          <w:rFonts w:ascii="Times New Roman" w:hAnsi="Times New Roman"/>
          <w:sz w:val="24"/>
          <w:szCs w:val="24"/>
          <w:lang w:val="ru-RU"/>
        </w:rPr>
        <w:t>монобанковская</w:t>
      </w:r>
      <w:proofErr w:type="spellEnd"/>
      <w:r w:rsidRPr="0041693D">
        <w:rPr>
          <w:rFonts w:ascii="Times New Roman" w:hAnsi="Times New Roman"/>
          <w:sz w:val="24"/>
          <w:szCs w:val="24"/>
          <w:lang w:val="ru-RU"/>
        </w:rPr>
        <w:t>, трёх- и двухуровневая банковская система. Ба</w:t>
      </w:r>
      <w:r w:rsidRPr="0041693D">
        <w:rPr>
          <w:rFonts w:ascii="Times New Roman" w:hAnsi="Times New Roman"/>
          <w:sz w:val="24"/>
          <w:szCs w:val="24"/>
          <w:lang w:val="ru-RU"/>
        </w:rPr>
        <w:t>н</w:t>
      </w:r>
      <w:r w:rsidRPr="0041693D">
        <w:rPr>
          <w:rFonts w:ascii="Times New Roman" w:hAnsi="Times New Roman"/>
          <w:sz w:val="24"/>
          <w:szCs w:val="24"/>
          <w:lang w:val="ru-RU"/>
        </w:rPr>
        <w:t>ковские резервы. Функции центрального банка и его роль в регулировании финансовой п</w:t>
      </w:r>
      <w:r w:rsidRPr="0041693D">
        <w:rPr>
          <w:rFonts w:ascii="Times New Roman" w:hAnsi="Times New Roman"/>
          <w:sz w:val="24"/>
          <w:szCs w:val="24"/>
          <w:lang w:val="ru-RU"/>
        </w:rPr>
        <w:t>о</w:t>
      </w:r>
      <w:r w:rsidRPr="0041693D">
        <w:rPr>
          <w:rFonts w:ascii="Times New Roman" w:hAnsi="Times New Roman"/>
          <w:sz w:val="24"/>
          <w:szCs w:val="24"/>
          <w:lang w:val="ru-RU"/>
        </w:rPr>
        <w:t>литики государства.</w:t>
      </w:r>
    </w:p>
    <w:p w:rsidR="00236F67" w:rsidRPr="0041693D" w:rsidRDefault="00236F67" w:rsidP="007420AB">
      <w:pPr>
        <w:spacing w:after="0"/>
        <w:ind w:left="284"/>
        <w:contextualSpacing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41693D">
        <w:rPr>
          <w:rFonts w:ascii="Times New Roman" w:hAnsi="Times New Roman"/>
          <w:b/>
          <w:sz w:val="24"/>
          <w:szCs w:val="24"/>
          <w:lang w:val="ru-RU"/>
        </w:rPr>
        <w:t>Задача.</w:t>
      </w:r>
    </w:p>
    <w:p w:rsidR="00236F67" w:rsidRPr="0041693D" w:rsidRDefault="00236F67" w:rsidP="00D009DB">
      <w:pPr>
        <w:spacing w:after="0"/>
        <w:ind w:left="284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41693D">
        <w:rPr>
          <w:rFonts w:ascii="Times New Roman" w:hAnsi="Times New Roman"/>
          <w:sz w:val="24"/>
          <w:szCs w:val="24"/>
          <w:lang w:val="ru-RU"/>
        </w:rPr>
        <w:t>Предположим, что на рынке кофе спрос характеризуется следующими данн</w:t>
      </w:r>
      <w:r w:rsidRPr="0041693D">
        <w:rPr>
          <w:rFonts w:ascii="Times New Roman" w:hAnsi="Times New Roman"/>
          <w:sz w:val="24"/>
          <w:szCs w:val="24"/>
          <w:lang w:val="ru-RU"/>
        </w:rPr>
        <w:t>ы</w:t>
      </w:r>
      <w:r w:rsidRPr="0041693D">
        <w:rPr>
          <w:rFonts w:ascii="Times New Roman" w:hAnsi="Times New Roman"/>
          <w:sz w:val="24"/>
          <w:szCs w:val="24"/>
          <w:lang w:val="ru-RU"/>
        </w:rPr>
        <w:t>ми:</w:t>
      </w:r>
    </w:p>
    <w:tbl>
      <w:tblPr>
        <w:tblW w:w="0" w:type="auto"/>
        <w:tblInd w:w="3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11"/>
        <w:gridCol w:w="1134"/>
        <w:gridCol w:w="1134"/>
        <w:gridCol w:w="1276"/>
        <w:gridCol w:w="1134"/>
        <w:gridCol w:w="1275"/>
        <w:gridCol w:w="1175"/>
      </w:tblGrid>
      <w:tr w:rsidR="00236F67" w:rsidRPr="0041693D" w:rsidTr="00D01C14">
        <w:tc>
          <w:tcPr>
            <w:tcW w:w="2411" w:type="dxa"/>
          </w:tcPr>
          <w:p w:rsidR="00236F67" w:rsidRPr="0041693D" w:rsidRDefault="00236F67" w:rsidP="007420AB">
            <w:pPr>
              <w:spacing w:after="0"/>
              <w:ind w:left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693D">
              <w:rPr>
                <w:rFonts w:ascii="Times New Roman" w:hAnsi="Times New Roman"/>
                <w:sz w:val="24"/>
                <w:szCs w:val="24"/>
                <w:lang w:val="ru-RU"/>
              </w:rPr>
              <w:t>Цена за 1 кг.</w:t>
            </w:r>
            <w:r w:rsidRPr="0041693D">
              <w:rPr>
                <w:rFonts w:ascii="Times New Roman" w:hAnsi="Times New Roman"/>
                <w:sz w:val="24"/>
                <w:szCs w:val="24"/>
              </w:rPr>
              <w:t>$</w:t>
            </w:r>
          </w:p>
        </w:tc>
        <w:tc>
          <w:tcPr>
            <w:tcW w:w="1134" w:type="dxa"/>
          </w:tcPr>
          <w:p w:rsidR="00236F67" w:rsidRPr="0041693D" w:rsidRDefault="00236F67" w:rsidP="007420AB">
            <w:pPr>
              <w:spacing w:after="0"/>
              <w:ind w:left="284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693D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134" w:type="dxa"/>
          </w:tcPr>
          <w:p w:rsidR="00236F67" w:rsidRPr="0041693D" w:rsidRDefault="00236F67" w:rsidP="007420AB">
            <w:pPr>
              <w:spacing w:after="0"/>
              <w:ind w:left="284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693D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276" w:type="dxa"/>
          </w:tcPr>
          <w:p w:rsidR="00236F67" w:rsidRPr="0041693D" w:rsidRDefault="00236F67" w:rsidP="007420AB">
            <w:pPr>
              <w:spacing w:after="0"/>
              <w:ind w:left="284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693D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134" w:type="dxa"/>
          </w:tcPr>
          <w:p w:rsidR="00236F67" w:rsidRPr="0041693D" w:rsidRDefault="00236F67" w:rsidP="007420AB">
            <w:pPr>
              <w:spacing w:after="0"/>
              <w:ind w:left="284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693D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275" w:type="dxa"/>
          </w:tcPr>
          <w:p w:rsidR="00236F67" w:rsidRPr="0041693D" w:rsidRDefault="00236F67" w:rsidP="007420AB">
            <w:pPr>
              <w:spacing w:after="0"/>
              <w:ind w:left="284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693D"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1175" w:type="dxa"/>
          </w:tcPr>
          <w:p w:rsidR="00236F67" w:rsidRPr="0041693D" w:rsidRDefault="00236F67" w:rsidP="007420AB">
            <w:pPr>
              <w:spacing w:after="0"/>
              <w:ind w:left="284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693D">
              <w:rPr>
                <w:rFonts w:ascii="Times New Roman" w:hAnsi="Times New Roman"/>
                <w:sz w:val="24"/>
                <w:szCs w:val="24"/>
                <w:lang w:val="ru-RU"/>
              </w:rPr>
              <w:t>12</w:t>
            </w:r>
          </w:p>
        </w:tc>
      </w:tr>
      <w:tr w:rsidR="00236F67" w:rsidRPr="0041693D" w:rsidTr="00D01C14">
        <w:tc>
          <w:tcPr>
            <w:tcW w:w="2411" w:type="dxa"/>
          </w:tcPr>
          <w:p w:rsidR="00236F67" w:rsidRPr="0041693D" w:rsidRDefault="00236F67" w:rsidP="007420AB">
            <w:pPr>
              <w:spacing w:after="0"/>
              <w:ind w:left="284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693D">
              <w:rPr>
                <w:rFonts w:ascii="Times New Roman" w:hAnsi="Times New Roman"/>
                <w:sz w:val="24"/>
                <w:szCs w:val="24"/>
                <w:lang w:val="ru-RU"/>
              </w:rPr>
              <w:t>Объем спроса (</w:t>
            </w:r>
            <w:proofErr w:type="gramStart"/>
            <w:r w:rsidRPr="0041693D">
              <w:rPr>
                <w:rFonts w:ascii="Times New Roman" w:hAnsi="Times New Roman"/>
                <w:sz w:val="24"/>
                <w:szCs w:val="24"/>
                <w:lang w:val="ru-RU"/>
              </w:rPr>
              <w:t>кг</w:t>
            </w:r>
            <w:proofErr w:type="gramEnd"/>
            <w:r w:rsidRPr="0041693D"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1134" w:type="dxa"/>
          </w:tcPr>
          <w:p w:rsidR="00236F67" w:rsidRPr="0041693D" w:rsidRDefault="00236F67" w:rsidP="007420AB">
            <w:pPr>
              <w:spacing w:after="0"/>
              <w:ind w:left="284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693D">
              <w:rPr>
                <w:rFonts w:ascii="Times New Roman" w:hAnsi="Times New Roman"/>
                <w:sz w:val="24"/>
                <w:szCs w:val="24"/>
                <w:lang w:val="ru-RU"/>
              </w:rPr>
              <w:t>80</w:t>
            </w:r>
          </w:p>
        </w:tc>
        <w:tc>
          <w:tcPr>
            <w:tcW w:w="1134" w:type="dxa"/>
          </w:tcPr>
          <w:p w:rsidR="00236F67" w:rsidRPr="0041693D" w:rsidRDefault="00236F67" w:rsidP="007420AB">
            <w:pPr>
              <w:spacing w:after="0"/>
              <w:ind w:left="284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693D">
              <w:rPr>
                <w:rFonts w:ascii="Times New Roman" w:hAnsi="Times New Roman"/>
                <w:sz w:val="24"/>
                <w:szCs w:val="24"/>
                <w:lang w:val="ru-RU"/>
              </w:rPr>
              <w:t>70</w:t>
            </w:r>
          </w:p>
        </w:tc>
        <w:tc>
          <w:tcPr>
            <w:tcW w:w="1276" w:type="dxa"/>
          </w:tcPr>
          <w:p w:rsidR="00236F67" w:rsidRPr="0041693D" w:rsidRDefault="00236F67" w:rsidP="007420AB">
            <w:pPr>
              <w:spacing w:after="0"/>
              <w:ind w:left="284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693D">
              <w:rPr>
                <w:rFonts w:ascii="Times New Roman" w:hAnsi="Times New Roman"/>
                <w:sz w:val="24"/>
                <w:szCs w:val="24"/>
                <w:lang w:val="ru-RU"/>
              </w:rPr>
              <w:t>65</w:t>
            </w:r>
          </w:p>
        </w:tc>
        <w:tc>
          <w:tcPr>
            <w:tcW w:w="1134" w:type="dxa"/>
          </w:tcPr>
          <w:p w:rsidR="00236F67" w:rsidRPr="0041693D" w:rsidRDefault="00236F67" w:rsidP="007420AB">
            <w:pPr>
              <w:spacing w:after="0"/>
              <w:ind w:left="284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693D">
              <w:rPr>
                <w:rFonts w:ascii="Times New Roman" w:hAnsi="Times New Roman"/>
                <w:sz w:val="24"/>
                <w:szCs w:val="24"/>
                <w:lang w:val="ru-RU"/>
              </w:rPr>
              <w:t>50</w:t>
            </w:r>
          </w:p>
        </w:tc>
        <w:tc>
          <w:tcPr>
            <w:tcW w:w="1275" w:type="dxa"/>
          </w:tcPr>
          <w:p w:rsidR="00236F67" w:rsidRPr="0041693D" w:rsidRDefault="00236F67" w:rsidP="007420AB">
            <w:pPr>
              <w:spacing w:after="0"/>
              <w:ind w:left="284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693D">
              <w:rPr>
                <w:rFonts w:ascii="Times New Roman" w:hAnsi="Times New Roman"/>
                <w:sz w:val="24"/>
                <w:szCs w:val="24"/>
                <w:lang w:val="ru-RU"/>
              </w:rPr>
              <w:t>40</w:t>
            </w:r>
          </w:p>
        </w:tc>
        <w:tc>
          <w:tcPr>
            <w:tcW w:w="1175" w:type="dxa"/>
          </w:tcPr>
          <w:p w:rsidR="00236F67" w:rsidRPr="0041693D" w:rsidRDefault="00236F67" w:rsidP="007420AB">
            <w:pPr>
              <w:spacing w:after="0"/>
              <w:ind w:left="284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693D">
              <w:rPr>
                <w:rFonts w:ascii="Times New Roman" w:hAnsi="Times New Roman"/>
                <w:sz w:val="24"/>
                <w:szCs w:val="24"/>
                <w:lang w:val="ru-RU"/>
              </w:rPr>
              <w:t>25</w:t>
            </w:r>
          </w:p>
        </w:tc>
      </w:tr>
    </w:tbl>
    <w:p w:rsidR="00236F67" w:rsidRPr="0041693D" w:rsidRDefault="00236F67" w:rsidP="00D009DB">
      <w:pPr>
        <w:spacing w:after="0"/>
        <w:ind w:firstLine="284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41693D">
        <w:rPr>
          <w:rFonts w:ascii="Times New Roman" w:hAnsi="Times New Roman"/>
          <w:sz w:val="24"/>
          <w:szCs w:val="24"/>
          <w:lang w:val="ru-RU"/>
        </w:rPr>
        <w:t>А) Изобразите кривую спроса;</w:t>
      </w:r>
    </w:p>
    <w:p w:rsidR="00850487" w:rsidRPr="0041693D" w:rsidRDefault="00236F67" w:rsidP="00D009DB">
      <w:pPr>
        <w:spacing w:after="0"/>
        <w:ind w:left="284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41693D">
        <w:rPr>
          <w:rFonts w:ascii="Times New Roman" w:hAnsi="Times New Roman"/>
          <w:sz w:val="24"/>
          <w:szCs w:val="24"/>
          <w:lang w:val="ru-RU"/>
        </w:rPr>
        <w:t>Б) Рост потребительских доходов повысил потребление кофе на 10 кг</w:t>
      </w:r>
      <w:proofErr w:type="gramStart"/>
      <w:r w:rsidRPr="0041693D">
        <w:rPr>
          <w:rFonts w:ascii="Times New Roman" w:hAnsi="Times New Roman"/>
          <w:sz w:val="24"/>
          <w:szCs w:val="24"/>
          <w:lang w:val="ru-RU"/>
        </w:rPr>
        <w:t>.</w:t>
      </w:r>
      <w:proofErr w:type="gramEnd"/>
      <w:r w:rsidRPr="0041693D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gramStart"/>
      <w:r w:rsidRPr="0041693D">
        <w:rPr>
          <w:rFonts w:ascii="Times New Roman" w:hAnsi="Times New Roman"/>
          <w:sz w:val="24"/>
          <w:szCs w:val="24"/>
          <w:lang w:val="ru-RU"/>
        </w:rPr>
        <w:t>п</w:t>
      </w:r>
      <w:proofErr w:type="gramEnd"/>
      <w:r w:rsidRPr="0041693D">
        <w:rPr>
          <w:rFonts w:ascii="Times New Roman" w:hAnsi="Times New Roman"/>
          <w:sz w:val="24"/>
          <w:szCs w:val="24"/>
          <w:lang w:val="ru-RU"/>
        </w:rPr>
        <w:t>ри каждом уровне цен. Как изменится кривая спроса? Покажите графически.</w:t>
      </w:r>
    </w:p>
    <w:p w:rsidR="00A718C9" w:rsidRPr="00D009DB" w:rsidRDefault="00A718C9" w:rsidP="00D009DB">
      <w:pPr>
        <w:spacing w:after="0"/>
        <w:ind w:firstLine="284"/>
        <w:jc w:val="both"/>
        <w:rPr>
          <w:rFonts w:ascii="Times New Roman" w:eastAsia="Times New Roman" w:hAnsi="Times New Roman"/>
          <w:b/>
          <w:i/>
          <w:sz w:val="24"/>
          <w:szCs w:val="24"/>
          <w:u w:val="single"/>
          <w:lang w:val="ru-RU"/>
        </w:rPr>
      </w:pPr>
      <w:r w:rsidRPr="00D009DB">
        <w:rPr>
          <w:rFonts w:ascii="Times New Roman" w:hAnsi="Times New Roman"/>
          <w:b/>
          <w:i/>
          <w:sz w:val="24"/>
          <w:szCs w:val="24"/>
          <w:lang w:val="ru-RU"/>
        </w:rPr>
        <w:t>Методическое указание по решению задачи</w:t>
      </w:r>
    </w:p>
    <w:p w:rsidR="00A718C9" w:rsidRPr="0041693D" w:rsidRDefault="00A718C9" w:rsidP="00D009DB">
      <w:pPr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41693D">
        <w:rPr>
          <w:rFonts w:ascii="Times New Roman" w:eastAsia="Times New Roman" w:hAnsi="Times New Roman"/>
          <w:sz w:val="24"/>
          <w:szCs w:val="24"/>
          <w:lang w:val="ru-RU"/>
        </w:rPr>
        <w:t>В таблице приведены данные о спросе на велосипеды.</w:t>
      </w:r>
    </w:p>
    <w:p w:rsidR="00A718C9" w:rsidRPr="0041693D" w:rsidRDefault="00A718C9" w:rsidP="00D009DB">
      <w:pPr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41693D">
        <w:rPr>
          <w:rFonts w:ascii="Times New Roman" w:eastAsia="Times New Roman" w:hAnsi="Times New Roman"/>
          <w:sz w:val="24"/>
          <w:szCs w:val="24"/>
          <w:lang w:val="ru-RU"/>
        </w:rPr>
        <w:t>А). Изобразите кривую спроса.</w:t>
      </w:r>
    </w:p>
    <w:p w:rsidR="00A718C9" w:rsidRPr="0041693D" w:rsidRDefault="00A718C9" w:rsidP="00D009DB">
      <w:pPr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41693D">
        <w:rPr>
          <w:rFonts w:ascii="Times New Roman" w:eastAsia="Times New Roman" w:hAnsi="Times New Roman"/>
          <w:sz w:val="24"/>
          <w:szCs w:val="24"/>
          <w:lang w:val="ru-RU"/>
        </w:rPr>
        <w:t>Б). Рост потребительских доходов повысил потребление велосипедов на 15 тыс. штук при каждом уровне цен. Как изменится кривая спроса? Покажите графич</w:t>
      </w:r>
      <w:r w:rsidRPr="0041693D">
        <w:rPr>
          <w:rFonts w:ascii="Times New Roman" w:eastAsia="Times New Roman" w:hAnsi="Times New Roman"/>
          <w:sz w:val="24"/>
          <w:szCs w:val="24"/>
          <w:lang w:val="ru-RU"/>
        </w:rPr>
        <w:t>е</w:t>
      </w:r>
      <w:r w:rsidRPr="0041693D">
        <w:rPr>
          <w:rFonts w:ascii="Times New Roman" w:eastAsia="Times New Roman" w:hAnsi="Times New Roman"/>
          <w:sz w:val="24"/>
          <w:szCs w:val="24"/>
          <w:lang w:val="ru-RU"/>
        </w:rPr>
        <w:t>ски.</w:t>
      </w:r>
    </w:p>
    <w:tbl>
      <w:tblPr>
        <w:tblW w:w="0" w:type="auto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11"/>
        <w:gridCol w:w="1276"/>
        <w:gridCol w:w="1276"/>
        <w:gridCol w:w="1276"/>
        <w:gridCol w:w="1276"/>
        <w:gridCol w:w="1276"/>
      </w:tblGrid>
      <w:tr w:rsidR="00A718C9" w:rsidRPr="0041693D" w:rsidTr="00D01C14"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18C9" w:rsidRPr="0041693D" w:rsidRDefault="00A718C9" w:rsidP="007420AB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718C9" w:rsidRPr="0041693D" w:rsidRDefault="00A718C9" w:rsidP="007420AB">
            <w:pPr>
              <w:spacing w:after="0"/>
              <w:ind w:left="284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693D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</w:p>
        </w:tc>
        <w:tc>
          <w:tcPr>
            <w:tcW w:w="1276" w:type="dxa"/>
          </w:tcPr>
          <w:p w:rsidR="00A718C9" w:rsidRPr="0041693D" w:rsidRDefault="00A718C9" w:rsidP="007420AB">
            <w:pPr>
              <w:spacing w:after="0"/>
              <w:ind w:left="284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693D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</w:p>
        </w:tc>
        <w:tc>
          <w:tcPr>
            <w:tcW w:w="1276" w:type="dxa"/>
          </w:tcPr>
          <w:p w:rsidR="00A718C9" w:rsidRPr="0041693D" w:rsidRDefault="00A718C9" w:rsidP="007420AB">
            <w:pPr>
              <w:spacing w:after="0"/>
              <w:ind w:left="284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693D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</w:p>
        </w:tc>
        <w:tc>
          <w:tcPr>
            <w:tcW w:w="1276" w:type="dxa"/>
          </w:tcPr>
          <w:p w:rsidR="00A718C9" w:rsidRPr="0041693D" w:rsidRDefault="00A718C9" w:rsidP="007420AB">
            <w:pPr>
              <w:spacing w:after="0"/>
              <w:ind w:left="284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693D">
              <w:rPr>
                <w:rFonts w:ascii="Times New Roman" w:hAnsi="Times New Roman"/>
                <w:sz w:val="24"/>
                <w:szCs w:val="24"/>
                <w:lang w:val="ru-RU"/>
              </w:rPr>
              <w:t>Д</w:t>
            </w:r>
          </w:p>
        </w:tc>
        <w:tc>
          <w:tcPr>
            <w:tcW w:w="1276" w:type="dxa"/>
          </w:tcPr>
          <w:p w:rsidR="00A718C9" w:rsidRPr="0041693D" w:rsidRDefault="00A718C9" w:rsidP="007420AB">
            <w:pPr>
              <w:spacing w:after="0"/>
              <w:ind w:left="284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693D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</w:p>
        </w:tc>
      </w:tr>
      <w:tr w:rsidR="00A718C9" w:rsidRPr="0041693D" w:rsidTr="00D01C14">
        <w:tc>
          <w:tcPr>
            <w:tcW w:w="2411" w:type="dxa"/>
            <w:tcBorders>
              <w:top w:val="single" w:sz="4" w:space="0" w:color="auto"/>
            </w:tcBorders>
          </w:tcPr>
          <w:p w:rsidR="00A718C9" w:rsidRPr="0041693D" w:rsidRDefault="00A718C9" w:rsidP="007420AB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693D">
              <w:rPr>
                <w:rFonts w:ascii="Times New Roman" w:hAnsi="Times New Roman"/>
                <w:sz w:val="24"/>
                <w:szCs w:val="24"/>
                <w:lang w:val="ru-RU"/>
              </w:rPr>
              <w:t>Цена за тыс</w:t>
            </w:r>
            <w:proofErr w:type="gramStart"/>
            <w:r w:rsidRPr="0041693D">
              <w:rPr>
                <w:rFonts w:ascii="Times New Roman" w:hAnsi="Times New Roman"/>
                <w:sz w:val="24"/>
                <w:szCs w:val="24"/>
                <w:lang w:val="ru-RU"/>
              </w:rPr>
              <w:t>.р</w:t>
            </w:r>
            <w:proofErr w:type="gramEnd"/>
            <w:r w:rsidRPr="0041693D">
              <w:rPr>
                <w:rFonts w:ascii="Times New Roman" w:hAnsi="Times New Roman"/>
                <w:sz w:val="24"/>
                <w:szCs w:val="24"/>
                <w:lang w:val="ru-RU"/>
              </w:rPr>
              <w:t>уб.</w:t>
            </w:r>
          </w:p>
        </w:tc>
        <w:tc>
          <w:tcPr>
            <w:tcW w:w="1276" w:type="dxa"/>
          </w:tcPr>
          <w:p w:rsidR="00A718C9" w:rsidRPr="0041693D" w:rsidRDefault="00A718C9" w:rsidP="007420AB">
            <w:pPr>
              <w:spacing w:after="0"/>
              <w:ind w:left="284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693D"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1276" w:type="dxa"/>
          </w:tcPr>
          <w:p w:rsidR="00A718C9" w:rsidRPr="0041693D" w:rsidRDefault="00A718C9" w:rsidP="007420AB">
            <w:pPr>
              <w:spacing w:after="0"/>
              <w:ind w:left="284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693D">
              <w:rPr>
                <w:rFonts w:ascii="Times New Roman" w:hAnsi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1276" w:type="dxa"/>
          </w:tcPr>
          <w:p w:rsidR="00A718C9" w:rsidRPr="0041693D" w:rsidRDefault="00A718C9" w:rsidP="007420AB">
            <w:pPr>
              <w:spacing w:after="0"/>
              <w:ind w:left="284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693D">
              <w:rPr>
                <w:rFonts w:ascii="Times New Roman" w:hAnsi="Times New Roman"/>
                <w:sz w:val="24"/>
                <w:szCs w:val="24"/>
                <w:lang w:val="ru-RU"/>
              </w:rPr>
              <w:t>24</w:t>
            </w:r>
          </w:p>
        </w:tc>
        <w:tc>
          <w:tcPr>
            <w:tcW w:w="1276" w:type="dxa"/>
          </w:tcPr>
          <w:p w:rsidR="00A718C9" w:rsidRPr="0041693D" w:rsidRDefault="00A718C9" w:rsidP="007420AB">
            <w:pPr>
              <w:spacing w:after="0"/>
              <w:ind w:left="284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693D">
              <w:rPr>
                <w:rFonts w:ascii="Times New Roman" w:hAnsi="Times New Roman"/>
                <w:sz w:val="24"/>
                <w:szCs w:val="24"/>
                <w:lang w:val="ru-RU"/>
              </w:rPr>
              <w:t>32</w:t>
            </w:r>
          </w:p>
        </w:tc>
        <w:tc>
          <w:tcPr>
            <w:tcW w:w="1276" w:type="dxa"/>
          </w:tcPr>
          <w:p w:rsidR="00A718C9" w:rsidRPr="0041693D" w:rsidRDefault="00A718C9" w:rsidP="007420AB">
            <w:pPr>
              <w:spacing w:after="0"/>
              <w:ind w:left="284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693D">
              <w:rPr>
                <w:rFonts w:ascii="Times New Roman" w:hAnsi="Times New Roman"/>
                <w:sz w:val="24"/>
                <w:szCs w:val="24"/>
                <w:lang w:val="ru-RU"/>
              </w:rPr>
              <w:t>40</w:t>
            </w:r>
          </w:p>
        </w:tc>
      </w:tr>
      <w:tr w:rsidR="00A718C9" w:rsidRPr="0041693D" w:rsidTr="00D01C14">
        <w:tc>
          <w:tcPr>
            <w:tcW w:w="2411" w:type="dxa"/>
          </w:tcPr>
          <w:p w:rsidR="00A718C9" w:rsidRPr="0041693D" w:rsidRDefault="00A718C9" w:rsidP="007420AB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693D">
              <w:rPr>
                <w:rFonts w:ascii="Times New Roman" w:hAnsi="Times New Roman"/>
                <w:sz w:val="24"/>
                <w:szCs w:val="24"/>
                <w:lang w:val="ru-RU"/>
              </w:rPr>
              <w:t>Объем спроса шт.</w:t>
            </w:r>
          </w:p>
        </w:tc>
        <w:tc>
          <w:tcPr>
            <w:tcW w:w="1276" w:type="dxa"/>
          </w:tcPr>
          <w:p w:rsidR="00A718C9" w:rsidRPr="0041693D" w:rsidRDefault="00A718C9" w:rsidP="007420AB">
            <w:pPr>
              <w:spacing w:after="0"/>
              <w:ind w:left="284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693D">
              <w:rPr>
                <w:rFonts w:ascii="Times New Roman" w:hAnsi="Times New Roman"/>
                <w:sz w:val="24"/>
                <w:szCs w:val="24"/>
                <w:lang w:val="ru-RU"/>
              </w:rPr>
              <w:t>70000</w:t>
            </w:r>
          </w:p>
        </w:tc>
        <w:tc>
          <w:tcPr>
            <w:tcW w:w="1276" w:type="dxa"/>
          </w:tcPr>
          <w:p w:rsidR="00A718C9" w:rsidRPr="0041693D" w:rsidRDefault="00A718C9" w:rsidP="007420AB">
            <w:pPr>
              <w:spacing w:after="0"/>
              <w:ind w:left="284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693D">
              <w:rPr>
                <w:rFonts w:ascii="Times New Roman" w:hAnsi="Times New Roman"/>
                <w:sz w:val="24"/>
                <w:szCs w:val="24"/>
                <w:lang w:val="ru-RU"/>
              </w:rPr>
              <w:t>60000</w:t>
            </w:r>
          </w:p>
        </w:tc>
        <w:tc>
          <w:tcPr>
            <w:tcW w:w="1276" w:type="dxa"/>
          </w:tcPr>
          <w:p w:rsidR="00A718C9" w:rsidRPr="0041693D" w:rsidRDefault="00A718C9" w:rsidP="007420AB">
            <w:pPr>
              <w:spacing w:after="0"/>
              <w:ind w:left="284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693D">
              <w:rPr>
                <w:rFonts w:ascii="Times New Roman" w:hAnsi="Times New Roman"/>
                <w:sz w:val="24"/>
                <w:szCs w:val="24"/>
                <w:lang w:val="ru-RU"/>
              </w:rPr>
              <w:t>50000</w:t>
            </w:r>
          </w:p>
        </w:tc>
        <w:tc>
          <w:tcPr>
            <w:tcW w:w="1276" w:type="dxa"/>
          </w:tcPr>
          <w:p w:rsidR="00A718C9" w:rsidRPr="0041693D" w:rsidRDefault="00A718C9" w:rsidP="007420AB">
            <w:pPr>
              <w:spacing w:after="0"/>
              <w:ind w:left="284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693D">
              <w:rPr>
                <w:rFonts w:ascii="Times New Roman" w:hAnsi="Times New Roman"/>
                <w:sz w:val="24"/>
                <w:szCs w:val="24"/>
                <w:lang w:val="ru-RU"/>
              </w:rPr>
              <w:t>40000</w:t>
            </w:r>
          </w:p>
        </w:tc>
        <w:tc>
          <w:tcPr>
            <w:tcW w:w="1276" w:type="dxa"/>
          </w:tcPr>
          <w:p w:rsidR="00A718C9" w:rsidRPr="0041693D" w:rsidRDefault="00A718C9" w:rsidP="007420AB">
            <w:pPr>
              <w:spacing w:after="0"/>
              <w:ind w:left="284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693D">
              <w:rPr>
                <w:rFonts w:ascii="Times New Roman" w:hAnsi="Times New Roman"/>
                <w:sz w:val="24"/>
                <w:szCs w:val="24"/>
                <w:lang w:val="ru-RU"/>
              </w:rPr>
              <w:t>30000</w:t>
            </w:r>
          </w:p>
        </w:tc>
      </w:tr>
    </w:tbl>
    <w:p w:rsidR="00D009DB" w:rsidRPr="0041693D" w:rsidRDefault="00D009DB" w:rsidP="007420AB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A718C9" w:rsidRPr="0041693D" w:rsidRDefault="00A718C9" w:rsidP="00D009DB">
      <w:pPr>
        <w:spacing w:after="0"/>
        <w:ind w:firstLine="708"/>
        <w:jc w:val="both"/>
        <w:rPr>
          <w:rFonts w:ascii="Times New Roman" w:hAnsi="Times New Roman"/>
          <w:sz w:val="24"/>
          <w:szCs w:val="24"/>
          <w:u w:val="single"/>
          <w:lang w:val="ru-RU"/>
        </w:rPr>
      </w:pPr>
      <w:r w:rsidRPr="0041693D">
        <w:rPr>
          <w:rFonts w:ascii="Times New Roman" w:hAnsi="Times New Roman"/>
          <w:sz w:val="24"/>
          <w:szCs w:val="24"/>
          <w:u w:val="single"/>
          <w:lang w:val="ru-RU"/>
        </w:rPr>
        <w:t>Решение</w:t>
      </w:r>
    </w:p>
    <w:p w:rsidR="00D009DB" w:rsidRDefault="00A718C9" w:rsidP="00D009DB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41693D">
        <w:rPr>
          <w:rFonts w:ascii="Times New Roman" w:hAnsi="Times New Roman"/>
          <w:sz w:val="24"/>
          <w:szCs w:val="24"/>
          <w:lang w:val="ru-RU"/>
        </w:rPr>
        <w:t>Построим кривую спроса. Для этого необходимо построить систему координат, выбрать пр</w:t>
      </w:r>
      <w:r w:rsidRPr="0041693D">
        <w:rPr>
          <w:rFonts w:ascii="Times New Roman" w:hAnsi="Times New Roman"/>
          <w:sz w:val="24"/>
          <w:szCs w:val="24"/>
          <w:lang w:val="ru-RU"/>
        </w:rPr>
        <w:t>а</w:t>
      </w:r>
      <w:r w:rsidRPr="0041693D">
        <w:rPr>
          <w:rFonts w:ascii="Times New Roman" w:hAnsi="Times New Roman"/>
          <w:sz w:val="24"/>
          <w:szCs w:val="24"/>
          <w:lang w:val="ru-RU"/>
        </w:rPr>
        <w:t>вильный масштаб и построить кривую спроса.</w:t>
      </w:r>
    </w:p>
    <w:p w:rsidR="00D009DB" w:rsidRDefault="00D009DB" w:rsidP="00D009DB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009DB" w:rsidRDefault="00D009DB" w:rsidP="00D009DB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009DB" w:rsidRDefault="00D009DB" w:rsidP="00D009DB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009DB" w:rsidRDefault="00D009DB" w:rsidP="00D009DB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A718C9" w:rsidRPr="0041693D" w:rsidRDefault="00A523D2" w:rsidP="00D009DB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41693D">
        <w:rPr>
          <w:rFonts w:ascii="Times New Roman" w:hAnsi="Times New Roman"/>
          <w:noProof/>
          <w:sz w:val="24"/>
          <w:szCs w:val="24"/>
          <w:lang w:val="ru-RU" w:eastAsia="ru-RU" w:bidi="ar-SA"/>
        </w:rPr>
        <w:lastRenderedPageBreak/>
        <w:pict>
          <v:group id="_x0000_s1288" style="position:absolute;left:0;text-align:left;margin-left:39.3pt;margin-top:13.35pt;width:441pt;height:240.1pt;z-index:251658240" coordorigin="1965,1348" coordsize="8820,4802">
            <v:shape id="_x0000_s1289" type="#_x0000_t32" style="position:absolute;left:2880;top:1906;width:75;height:3645;flip:y" o:connectortype="straight">
              <v:stroke endarrow="block"/>
            </v:shape>
            <v:shape id="_x0000_s1290" type="#_x0000_t32" style="position:absolute;left:2880;top:5551;width:5955;height:0" o:connectortype="straight">
              <v:stroke endarrow="block"/>
            </v:shape>
            <v:shape id="_x0000_s1291" type="#_x0000_t32" style="position:absolute;left:2880;top:4995;width:75;height:0" o:connectortype="straight"/>
            <v:shape id="_x0000_s1292" type="#_x0000_t32" style="position:absolute;left:2880;top:4470;width:75;height:0" o:connectortype="straight"/>
            <v:shape id="_x0000_s1293" type="#_x0000_t32" style="position:absolute;left:2880;top:3930;width:150;height:0" o:connectortype="straight"/>
            <v:shape id="_x0000_s1294" type="#_x0000_t32" style="position:absolute;left:3030;top:3465;width:0;height:1" o:connectortype="straight"/>
            <v:shape id="_x0000_s1295" type="#_x0000_t32" style="position:absolute;left:2880;top:3466;width:150;height:0" o:connectortype="straight"/>
            <v:shape id="_x0000_s1296" type="#_x0000_t32" style="position:absolute;left:2955;top:2970;width:75;height:0" o:connectortype="straight"/>
            <v:shape id="_x0000_s1297" type="#_x0000_t32" style="position:absolute;left:3450;top:5430;width:15;height:121;flip:y" o:connectortype="straight"/>
            <v:shape id="_x0000_s1298" type="#_x0000_t32" style="position:absolute;left:3975;top:5430;width:15;height:121;flip:x y" o:connectortype="straight"/>
            <v:shape id="_x0000_s1299" type="#_x0000_t32" style="position:absolute;left:4604;top:5430;width:1;height:121;flip:y" o:connectortype="straight"/>
            <v:shape id="_x0000_s1300" type="#_x0000_t32" style="position:absolute;left:5235;top:5430;width:15;height:121;flip:y" o:connectortype="straight"/>
            <v:shape id="_x0000_s1301" type="#_x0000_t32" style="position:absolute;left:6435;top:5430;width:0;height:121;flip:y" o:connectortype="straight"/>
            <v:shape id="_x0000_s1302" type="#_x0000_t32" style="position:absolute;left:5820;top:5430;width:0;height:121;flip:y" o:connectortype="straight"/>
            <v:shape id="_x0000_s1303" type="#_x0000_t32" style="position:absolute;left:7050;top:5430;width:15;height:121;flip:x y" o:connectortype="straight"/>
            <v:shape id="_x0000_s1304" type="#_x0000_t32" style="position:absolute;left:7650;top:5430;width:0;height:121;flip:y" o:connectortype="straight"/>
            <v:shape id="_x0000_s1305" type="#_x0000_t202" style="position:absolute;left:2250;top:4812;width:495;height:435" stroked="f">
              <v:textbox>
                <w:txbxContent>
                  <w:p w:rsidR="008F3587" w:rsidRPr="00CD1659" w:rsidRDefault="008F3587" w:rsidP="00A718C9">
                    <w:pPr>
                      <w:rPr>
                        <w:lang w:val="ru-RU"/>
                      </w:rPr>
                    </w:pPr>
                    <w:r>
                      <w:rPr>
                        <w:lang w:val="ru-RU"/>
                      </w:rPr>
                      <w:t>8</w:t>
                    </w:r>
                  </w:p>
                </w:txbxContent>
              </v:textbox>
            </v:shape>
            <v:shape id="_x0000_s1306" type="#_x0000_t202" style="position:absolute;left:3030;top:5703;width:540;height:435" stroked="f">
              <v:textbox>
                <w:txbxContent>
                  <w:p w:rsidR="008F3587" w:rsidRPr="00CD1659" w:rsidRDefault="008F3587" w:rsidP="00A718C9">
                    <w:pPr>
                      <w:rPr>
                        <w:sz w:val="18"/>
                        <w:szCs w:val="18"/>
                        <w:lang w:val="ru-RU"/>
                      </w:rPr>
                    </w:pPr>
                    <w:r w:rsidRPr="00CD1659">
                      <w:rPr>
                        <w:sz w:val="18"/>
                        <w:szCs w:val="18"/>
                        <w:lang w:val="ru-RU"/>
                      </w:rPr>
                      <w:t>10</w:t>
                    </w:r>
                  </w:p>
                </w:txbxContent>
              </v:textbox>
            </v:shape>
            <v:shape id="_x0000_s1307" type="#_x0000_t202" style="position:absolute;left:3645;top:5703;width:540;height:435" stroked="f">
              <v:textbox>
                <w:txbxContent>
                  <w:p w:rsidR="008F3587" w:rsidRPr="00CD1659" w:rsidRDefault="008F3587" w:rsidP="00A718C9">
                    <w:pPr>
                      <w:rPr>
                        <w:sz w:val="18"/>
                        <w:szCs w:val="18"/>
                        <w:lang w:val="ru-RU"/>
                      </w:rPr>
                    </w:pPr>
                    <w:r w:rsidRPr="00CD1659">
                      <w:rPr>
                        <w:sz w:val="18"/>
                        <w:szCs w:val="18"/>
                        <w:lang w:val="ru-RU"/>
                      </w:rPr>
                      <w:t>20</w:t>
                    </w:r>
                  </w:p>
                </w:txbxContent>
              </v:textbox>
            </v:shape>
            <v:shape id="_x0000_s1308" type="#_x0000_t202" style="position:absolute;left:4335;top:5703;width:495;height:435" stroked="f">
              <v:textbox>
                <w:txbxContent>
                  <w:p w:rsidR="008F3587" w:rsidRPr="00CD1659" w:rsidRDefault="008F3587" w:rsidP="00A718C9">
                    <w:pPr>
                      <w:rPr>
                        <w:sz w:val="18"/>
                        <w:szCs w:val="18"/>
                        <w:lang w:val="ru-RU"/>
                      </w:rPr>
                    </w:pPr>
                    <w:r>
                      <w:rPr>
                        <w:sz w:val="18"/>
                        <w:szCs w:val="18"/>
                        <w:lang w:val="ru-RU"/>
                      </w:rPr>
                      <w:t>30</w:t>
                    </w:r>
                  </w:p>
                </w:txbxContent>
              </v:textbox>
            </v:shape>
            <v:shape id="_x0000_s1309" type="#_x0000_t202" style="position:absolute;left:4980;top:5703;width:495;height:435" stroked="f">
              <v:textbox>
                <w:txbxContent>
                  <w:p w:rsidR="008F3587" w:rsidRPr="00CD1659" w:rsidRDefault="008F3587" w:rsidP="00A718C9">
                    <w:pPr>
                      <w:rPr>
                        <w:sz w:val="18"/>
                        <w:szCs w:val="18"/>
                        <w:lang w:val="ru-RU"/>
                      </w:rPr>
                    </w:pPr>
                    <w:r>
                      <w:rPr>
                        <w:sz w:val="18"/>
                        <w:szCs w:val="18"/>
                        <w:lang w:val="ru-RU"/>
                      </w:rPr>
                      <w:t>40</w:t>
                    </w:r>
                  </w:p>
                </w:txbxContent>
              </v:textbox>
            </v:shape>
            <v:shape id="_x0000_s1310" type="#_x0000_t202" style="position:absolute;left:5550;top:5703;width:570;height:435" stroked="f">
              <v:textbox>
                <w:txbxContent>
                  <w:p w:rsidR="008F3587" w:rsidRPr="00CD1659" w:rsidRDefault="008F3587" w:rsidP="00A718C9">
                    <w:pPr>
                      <w:rPr>
                        <w:lang w:val="ru-RU"/>
                      </w:rPr>
                    </w:pPr>
                    <w:r w:rsidRPr="00CD1659">
                      <w:rPr>
                        <w:sz w:val="18"/>
                        <w:szCs w:val="18"/>
                        <w:lang w:val="ru-RU"/>
                      </w:rPr>
                      <w:t>5</w:t>
                    </w:r>
                    <w:r>
                      <w:rPr>
                        <w:lang w:val="ru-RU"/>
                      </w:rPr>
                      <w:t>0</w:t>
                    </w:r>
                  </w:p>
                </w:txbxContent>
              </v:textbox>
            </v:shape>
            <v:shape id="_x0000_s1311" type="#_x0000_t202" style="position:absolute;left:2133;top:2655;width:615;height:435" stroked="f">
              <v:textbox>
                <w:txbxContent>
                  <w:p w:rsidR="008F3587" w:rsidRPr="00CD1659" w:rsidRDefault="008F3587" w:rsidP="00A718C9">
                    <w:pPr>
                      <w:rPr>
                        <w:lang w:val="ru-RU"/>
                      </w:rPr>
                    </w:pPr>
                    <w:r>
                      <w:rPr>
                        <w:lang w:val="ru-RU"/>
                      </w:rPr>
                      <w:t>40</w:t>
                    </w:r>
                  </w:p>
                </w:txbxContent>
              </v:textbox>
            </v:shape>
            <v:shape id="_x0000_s1312" type="#_x0000_t202" style="position:absolute;left:2133;top:3162;width:615;height:435" stroked="f">
              <v:textbox>
                <w:txbxContent>
                  <w:p w:rsidR="008F3587" w:rsidRPr="00CD1659" w:rsidRDefault="008F3587" w:rsidP="00A718C9">
                    <w:pPr>
                      <w:rPr>
                        <w:lang w:val="ru-RU"/>
                      </w:rPr>
                    </w:pPr>
                    <w:r>
                      <w:rPr>
                        <w:lang w:val="ru-RU"/>
                      </w:rPr>
                      <w:t>32</w:t>
                    </w:r>
                  </w:p>
                </w:txbxContent>
              </v:textbox>
            </v:shape>
            <v:shape id="_x0000_s1313" type="#_x0000_t202" style="position:absolute;left:2133;top:3720;width:615;height:435" stroked="f">
              <v:textbox>
                <w:txbxContent>
                  <w:p w:rsidR="008F3587" w:rsidRPr="00CD1659" w:rsidRDefault="008F3587" w:rsidP="00A718C9">
                    <w:pPr>
                      <w:rPr>
                        <w:lang w:val="ru-RU"/>
                      </w:rPr>
                    </w:pPr>
                    <w:r>
                      <w:rPr>
                        <w:lang w:val="ru-RU"/>
                      </w:rPr>
                      <w:t>24</w:t>
                    </w:r>
                  </w:p>
                </w:txbxContent>
              </v:textbox>
            </v:shape>
            <v:shape id="_x0000_s1314" type="#_x0000_t202" style="position:absolute;left:2133;top:4302;width:615;height:435" stroked="f">
              <v:textbox>
                <w:txbxContent>
                  <w:p w:rsidR="008F3587" w:rsidRPr="00CD1659" w:rsidRDefault="008F3587" w:rsidP="00A718C9">
                    <w:pPr>
                      <w:rPr>
                        <w:lang w:val="ru-RU"/>
                      </w:rPr>
                    </w:pPr>
                    <w:r>
                      <w:rPr>
                        <w:lang w:val="ru-RU"/>
                      </w:rPr>
                      <w:t>16</w:t>
                    </w:r>
                  </w:p>
                </w:txbxContent>
              </v:textbox>
            </v:shape>
            <v:shape id="_x0000_s1315" type="#_x0000_t202" style="position:absolute;left:6912;top:5715;width:495;height:435" stroked="f">
              <v:textbox>
                <w:txbxContent>
                  <w:p w:rsidR="008F3587" w:rsidRPr="00CD1659" w:rsidRDefault="008F3587" w:rsidP="00A718C9">
                    <w:pPr>
                      <w:rPr>
                        <w:sz w:val="18"/>
                        <w:szCs w:val="18"/>
                        <w:lang w:val="ru-RU"/>
                      </w:rPr>
                    </w:pPr>
                    <w:r>
                      <w:rPr>
                        <w:sz w:val="18"/>
                        <w:szCs w:val="18"/>
                        <w:lang w:val="ru-RU"/>
                      </w:rPr>
                      <w:t>70</w:t>
                    </w:r>
                  </w:p>
                </w:txbxContent>
              </v:textbox>
            </v:shape>
            <v:shape id="_x0000_s1316" type="#_x0000_t202" style="position:absolute;left:6225;top:5715;width:600;height:435" stroked="f">
              <v:textbox>
                <w:txbxContent>
                  <w:p w:rsidR="008F3587" w:rsidRPr="00CD1659" w:rsidRDefault="008F3587" w:rsidP="00A718C9">
                    <w:pPr>
                      <w:rPr>
                        <w:lang w:val="ru-RU"/>
                      </w:rPr>
                    </w:pPr>
                    <w:r w:rsidRPr="00CD1659">
                      <w:rPr>
                        <w:sz w:val="18"/>
                        <w:szCs w:val="18"/>
                        <w:lang w:val="ru-RU"/>
                      </w:rPr>
                      <w:t>6</w:t>
                    </w:r>
                    <w:r>
                      <w:rPr>
                        <w:lang w:val="ru-RU"/>
                      </w:rPr>
                      <w:t>0</w:t>
                    </w:r>
                  </w:p>
                </w:txbxContent>
              </v:textbox>
            </v:shape>
            <v:shape id="_x0000_s1317" type="#_x0000_t202" style="position:absolute;left:7500;top:5715;width:570;height:435" stroked="f">
              <v:textbox>
                <w:txbxContent>
                  <w:p w:rsidR="008F3587" w:rsidRPr="00CD1659" w:rsidRDefault="008F3587" w:rsidP="00A718C9">
                    <w:pPr>
                      <w:rPr>
                        <w:lang w:val="ru-RU"/>
                      </w:rPr>
                    </w:pPr>
                    <w:r>
                      <w:rPr>
                        <w:lang w:val="ru-RU"/>
                      </w:rPr>
                      <w:t>80</w:t>
                    </w:r>
                  </w:p>
                </w:txbxContent>
              </v:textbox>
            </v:shape>
            <v:shape id="_x0000_s1318" type="#_x0000_t32" style="position:absolute;left:8235;top:5430;width:0;height:121;flip:y" o:connectortype="straight"/>
            <v:shape id="_x0000_s1319" type="#_x0000_t202" style="position:absolute;left:8145;top:5715;width:570;height:435" stroked="f">
              <v:textbox>
                <w:txbxContent>
                  <w:p w:rsidR="008F3587" w:rsidRPr="00CD1659" w:rsidRDefault="008F3587" w:rsidP="00A718C9">
                    <w:pPr>
                      <w:rPr>
                        <w:lang w:val="ru-RU"/>
                      </w:rPr>
                    </w:pPr>
                    <w:r>
                      <w:rPr>
                        <w:lang w:val="ru-RU"/>
                      </w:rPr>
                      <w:t>90</w:t>
                    </w:r>
                  </w:p>
                </w:txbxContent>
              </v:textbox>
            </v:shape>
            <v:shape id="_x0000_s1320" type="#_x0000_t32" style="position:absolute;left:5700;top:2970;width:0;height:0" o:connectortype="straight"/>
            <v:shape id="_x0000_s1321" type="#_x0000_t32" style="position:absolute;left:4604;top:2970;width:1;height:2581;flip:x y" o:connectortype="straight">
              <v:stroke dashstyle="dash"/>
            </v:shape>
            <v:shape id="_x0000_s1322" type="#_x0000_t32" style="position:absolute;left:2955;top:2970;width:1650;height:0" o:connectortype="straight">
              <v:stroke dashstyle="dash"/>
            </v:shape>
            <v:shape id="_x0000_s1323" type="#_x0000_t32" style="position:absolute;left:2880;top:3465;width:2250;height:1" o:connectortype="straight">
              <v:stroke dashstyle="dash"/>
            </v:shape>
            <v:shape id="_x0000_s1324" type="#_x0000_t32" style="position:absolute;left:5235;top:3465;width:0;height:2086;flip:y" o:connectortype="straight">
              <v:stroke dashstyle="dash"/>
            </v:shape>
            <v:shape id="_x0000_s1325" type="#_x0000_t32" style="position:absolute;left:2880;top:3930;width:2940;height:0" o:connectortype="straight">
              <v:stroke dashstyle="dash"/>
            </v:shape>
            <v:shape id="_x0000_s1326" type="#_x0000_t32" style="position:absolute;left:5820;top:3930;width:0;height:1621;flip:y" o:connectortype="straight">
              <v:stroke dashstyle="dash"/>
            </v:shape>
            <v:shape id="_x0000_s1327" type="#_x0000_t32" style="position:absolute;left:2880;top:4470;width:3555;height:0" o:connectortype="straight">
              <v:stroke dashstyle="dash"/>
            </v:shape>
            <v:shape id="_x0000_s1328" type="#_x0000_t32" style="position:absolute;left:6435;top:4470;width:0;height:1081;flip:y" o:connectortype="straight">
              <v:stroke dashstyle="dash"/>
            </v:shape>
            <v:shape id="_x0000_s1329" type="#_x0000_t32" style="position:absolute;left:2880;top:4995;width:4185;height:0" o:connectortype="straight">
              <v:stroke dashstyle="dash"/>
            </v:shape>
            <v:shape id="_x0000_s1330" type="#_x0000_t32" style="position:absolute;left:7050;top:4995;width:0;height:556" o:connectortype="straight">
              <v:stroke dashstyle="dash"/>
            </v:shape>
            <v:shape id="_x0000_s1331" type="#_x0000_t32" style="position:absolute;left:3570;top:2025;width:3930;height:3330" o:connectortype="straight"/>
            <v:shape id="_x0000_s1332" type="#_x0000_t32" style="position:absolute;left:4454;top:2970;width:1216;height:0" o:connectortype="straight">
              <v:stroke dashstyle="dash"/>
            </v:shape>
            <v:shape id="_x0000_s1333" type="#_x0000_t32" style="position:absolute;left:5025;top:3465;width:1200;height:1" o:connectortype="straight">
              <v:stroke dashstyle="dash"/>
            </v:shape>
            <v:shape id="_x0000_s1334" type="#_x0000_t32" style="position:absolute;left:5472;top:3930;width:1245;height:0" o:connectortype="straight">
              <v:stroke dashstyle="dash"/>
            </v:shape>
            <v:shape id="_x0000_s1335" type="#_x0000_t32" style="position:absolute;left:6912;top:4995;width:1020;height:0" o:connectortype="straight">
              <v:stroke dashstyle="dash"/>
            </v:shape>
            <v:shape id="_x0000_s1336" type="#_x0000_t32" style="position:absolute;left:3990;top:1533;width:4080;height:3552" o:connectortype="straight"/>
            <v:shape id="_x0000_s1337" type="#_x0000_t202" style="position:absolute;left:5700;top:2535;width:1365;height:435" stroked="f">
              <v:textbox>
                <w:txbxContent>
                  <w:p w:rsidR="008F3587" w:rsidRDefault="008F3587" w:rsidP="00A718C9"/>
                </w:txbxContent>
              </v:textbox>
            </v:shape>
            <v:shape id="_x0000_s1338" type="#_x0000_t202" style="position:absolute;left:6825;top:3837;width:435;height:143" stroked="f">
              <v:textbox>
                <w:txbxContent>
                  <w:p w:rsidR="008F3587" w:rsidRDefault="008F3587" w:rsidP="00A718C9"/>
                </w:txbxContent>
              </v:textbox>
            </v:shape>
            <v:shape id="_x0000_s1339" type="#_x0000_t202" style="position:absolute;left:6225;top:3315;width:687;height:151" stroked="f">
              <v:textbox>
                <w:txbxContent>
                  <w:p w:rsidR="008F3587" w:rsidRDefault="008F3587" w:rsidP="00A718C9"/>
                </w:txbxContent>
              </v:textbox>
            </v:shape>
            <v:shape id="_x0000_s1340" type="#_x0000_t202" style="position:absolute;left:6225;top:3184;width:525;height:282" stroked="f">
              <v:textbox>
                <w:txbxContent>
                  <w:p w:rsidR="008F3587" w:rsidRDefault="008F3587" w:rsidP="00A718C9"/>
                </w:txbxContent>
              </v:textbox>
            </v:shape>
            <v:shape id="_x0000_s1341" type="#_x0000_t202" style="position:absolute;left:3570;top:1471;width:600;height:435" stroked="f">
              <v:textbox>
                <w:txbxContent>
                  <w:p w:rsidR="008F3587" w:rsidRPr="006D5FC5" w:rsidRDefault="008F3587" w:rsidP="00A718C9">
                    <w:r>
                      <w:t>D</w:t>
                    </w:r>
                  </w:p>
                </w:txbxContent>
              </v:textbox>
            </v:shape>
            <v:shape id="_x0000_s1342" type="#_x0000_t202" style="position:absolute;left:8145;top:4812;width:510;height:435" stroked="f">
              <v:textbox>
                <w:txbxContent>
                  <w:p w:rsidR="008F3587" w:rsidRPr="006D5FC5" w:rsidRDefault="008F3587" w:rsidP="00A718C9">
                    <w:r>
                      <w:rPr>
                        <w:sz w:val="18"/>
                        <w:szCs w:val="18"/>
                      </w:rPr>
                      <w:t>D</w:t>
                    </w:r>
                    <w:r w:rsidRPr="006D5FC5">
                      <w:rPr>
                        <w:sz w:val="18"/>
                        <w:szCs w:val="18"/>
                        <w:vertAlign w:val="superscript"/>
                      </w:rPr>
                      <w:t>1</w:t>
                    </w:r>
                  </w:p>
                </w:txbxContent>
              </v:textbox>
            </v:shape>
            <v:shape id="_x0000_s1343" type="#_x0000_t202" style="position:absolute;left:7407;top:4995;width:555;height:435" stroked="f">
              <v:textbox>
                <w:txbxContent>
                  <w:p w:rsidR="008F3587" w:rsidRPr="006D5FC5" w:rsidRDefault="008F3587" w:rsidP="00A718C9">
                    <w:r>
                      <w:rPr>
                        <w:sz w:val="18"/>
                        <w:szCs w:val="18"/>
                      </w:rPr>
                      <w:t>D</w:t>
                    </w:r>
                  </w:p>
                </w:txbxContent>
              </v:textbox>
            </v:shape>
            <v:shape id="_x0000_s1344" type="#_x0000_t202" style="position:absolute;left:4335;top:1348;width:600;height:333" stroked="f">
              <v:textbox>
                <w:txbxContent>
                  <w:p w:rsidR="008F3587" w:rsidRPr="006D5FC5" w:rsidRDefault="008F3587" w:rsidP="00A718C9">
                    <w:r>
                      <w:rPr>
                        <w:sz w:val="18"/>
                        <w:szCs w:val="18"/>
                      </w:rPr>
                      <w:t>D</w:t>
                    </w:r>
                    <w:r w:rsidRPr="006D5FC5">
                      <w:rPr>
                        <w:sz w:val="18"/>
                        <w:szCs w:val="18"/>
                        <w:vertAlign w:val="superscript"/>
                      </w:rPr>
                      <w:t>1</w:t>
                    </w:r>
                  </w:p>
                </w:txbxContent>
              </v:textbox>
            </v:shape>
            <v:shape id="_x0000_s1345" type="#_x0000_t202" style="position:absolute;left:1965;top:1471;width:1290;height:373" stroked="f">
              <v:textbox>
                <w:txbxContent>
                  <w:p w:rsidR="008F3587" w:rsidRPr="00F053B7" w:rsidRDefault="008F3587" w:rsidP="00A718C9">
                    <w:pPr>
                      <w:rPr>
                        <w:lang w:val="ru-RU"/>
                      </w:rPr>
                    </w:pPr>
                    <w:r>
                      <w:rPr>
                        <w:lang w:val="ru-RU"/>
                      </w:rPr>
                      <w:t xml:space="preserve">Цена  Р     </w:t>
                    </w:r>
                    <w:proofErr w:type="spellStart"/>
                    <w:proofErr w:type="gramStart"/>
                    <w:r>
                      <w:rPr>
                        <w:lang w:val="ru-RU"/>
                      </w:rPr>
                      <w:t>Р</w:t>
                    </w:r>
                    <w:proofErr w:type="spellEnd"/>
                    <w:proofErr w:type="gramEnd"/>
                  </w:p>
                </w:txbxContent>
              </v:textbox>
            </v:shape>
            <v:shape id="_x0000_s1346" type="#_x0000_t202" style="position:absolute;left:8925;top:5355;width:1860;height:373" stroked="f">
              <v:textbox>
                <w:txbxContent>
                  <w:p w:rsidR="008F3587" w:rsidRPr="00F053B7" w:rsidRDefault="008F3587" w:rsidP="00A718C9">
                    <w:pPr>
                      <w:rPr>
                        <w:lang w:val="ru-RU"/>
                      </w:rPr>
                    </w:pPr>
                    <w:r>
                      <w:t xml:space="preserve">Q   </w:t>
                    </w:r>
                    <w:r>
                      <w:rPr>
                        <w:lang w:val="ru-RU"/>
                      </w:rPr>
                      <w:t>Количество</w:t>
                    </w:r>
                  </w:p>
                </w:txbxContent>
              </v:textbox>
            </v:shape>
          </v:group>
        </w:pict>
      </w:r>
    </w:p>
    <w:p w:rsidR="00A718C9" w:rsidRPr="0041693D" w:rsidRDefault="00A718C9" w:rsidP="007420AB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A718C9" w:rsidRPr="0041693D" w:rsidRDefault="00A718C9" w:rsidP="007420AB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A718C9" w:rsidRPr="0041693D" w:rsidRDefault="00A718C9" w:rsidP="007420AB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A718C9" w:rsidRPr="0041693D" w:rsidRDefault="00A718C9" w:rsidP="007420AB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A718C9" w:rsidRPr="0041693D" w:rsidRDefault="00A718C9" w:rsidP="007420AB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A718C9" w:rsidRPr="0041693D" w:rsidRDefault="00A718C9" w:rsidP="007420AB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A718C9" w:rsidRPr="0041693D" w:rsidRDefault="00A718C9" w:rsidP="007420AB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A718C9" w:rsidRPr="0041693D" w:rsidRDefault="00A718C9" w:rsidP="007420AB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A718C9" w:rsidRPr="0041693D" w:rsidRDefault="00A718C9" w:rsidP="007420AB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009DB" w:rsidRDefault="00D009DB" w:rsidP="007420AB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009DB" w:rsidRDefault="00D009DB" w:rsidP="007420AB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009DB" w:rsidRDefault="00D009DB" w:rsidP="007420AB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009DB" w:rsidRDefault="00D009DB" w:rsidP="007420AB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009DB" w:rsidRDefault="00D009DB" w:rsidP="007420AB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009DB" w:rsidRDefault="00D009DB" w:rsidP="007420AB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009DB" w:rsidRDefault="00A718C9" w:rsidP="00D009DB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41693D">
        <w:rPr>
          <w:rFonts w:ascii="Times New Roman" w:hAnsi="Times New Roman"/>
          <w:sz w:val="24"/>
          <w:szCs w:val="24"/>
          <w:lang w:val="ru-RU"/>
        </w:rPr>
        <w:t xml:space="preserve">Если возрастут доходы потребителей, то это означает, что при каждой цене люди смогут купить на 15 тыс. штук велосипедов больше, а </w:t>
      </w:r>
      <w:proofErr w:type="gramStart"/>
      <w:r w:rsidRPr="0041693D">
        <w:rPr>
          <w:rFonts w:ascii="Times New Roman" w:hAnsi="Times New Roman"/>
          <w:sz w:val="24"/>
          <w:szCs w:val="24"/>
          <w:lang w:val="ru-RU"/>
        </w:rPr>
        <w:t>значит</w:t>
      </w:r>
      <w:proofErr w:type="gramEnd"/>
      <w:r w:rsidRPr="0041693D">
        <w:rPr>
          <w:rFonts w:ascii="Times New Roman" w:hAnsi="Times New Roman"/>
          <w:sz w:val="24"/>
          <w:szCs w:val="24"/>
          <w:lang w:val="ru-RU"/>
        </w:rPr>
        <w:t xml:space="preserve"> график спроса сдв</w:t>
      </w:r>
      <w:r w:rsidRPr="0041693D">
        <w:rPr>
          <w:rFonts w:ascii="Times New Roman" w:hAnsi="Times New Roman"/>
          <w:sz w:val="24"/>
          <w:szCs w:val="24"/>
          <w:lang w:val="ru-RU"/>
        </w:rPr>
        <w:t>и</w:t>
      </w:r>
      <w:r w:rsidRPr="0041693D">
        <w:rPr>
          <w:rFonts w:ascii="Times New Roman" w:hAnsi="Times New Roman"/>
          <w:sz w:val="24"/>
          <w:szCs w:val="24"/>
          <w:lang w:val="ru-RU"/>
        </w:rPr>
        <w:t xml:space="preserve">нется вправо в положение </w:t>
      </w:r>
      <w:r w:rsidRPr="0041693D">
        <w:rPr>
          <w:rFonts w:ascii="Times New Roman" w:hAnsi="Times New Roman"/>
          <w:sz w:val="24"/>
          <w:szCs w:val="24"/>
        </w:rPr>
        <w:t>D</w:t>
      </w:r>
      <w:r w:rsidRPr="0041693D">
        <w:rPr>
          <w:rFonts w:ascii="Times New Roman" w:hAnsi="Times New Roman"/>
          <w:sz w:val="24"/>
          <w:szCs w:val="24"/>
          <w:vertAlign w:val="superscript"/>
          <w:lang w:val="ru-RU"/>
        </w:rPr>
        <w:t>1</w:t>
      </w:r>
      <w:r w:rsidRPr="0041693D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1693D">
        <w:rPr>
          <w:rFonts w:ascii="Times New Roman" w:hAnsi="Times New Roman"/>
          <w:sz w:val="24"/>
          <w:szCs w:val="24"/>
        </w:rPr>
        <w:t>D</w:t>
      </w:r>
      <w:r w:rsidRPr="0041693D">
        <w:rPr>
          <w:rFonts w:ascii="Times New Roman" w:hAnsi="Times New Roman"/>
          <w:sz w:val="24"/>
          <w:szCs w:val="24"/>
          <w:vertAlign w:val="superscript"/>
          <w:lang w:val="ru-RU"/>
        </w:rPr>
        <w:t>1</w:t>
      </w:r>
      <w:r w:rsidRPr="0041693D">
        <w:rPr>
          <w:rFonts w:ascii="Times New Roman" w:hAnsi="Times New Roman"/>
          <w:sz w:val="24"/>
          <w:szCs w:val="24"/>
          <w:lang w:val="ru-RU"/>
        </w:rPr>
        <w:t>.</w:t>
      </w:r>
    </w:p>
    <w:p w:rsidR="00D009DB" w:rsidRDefault="00D009DB" w:rsidP="00D009DB">
      <w:pPr>
        <w:spacing w:after="0"/>
        <w:ind w:left="284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F37C7" w:rsidRPr="00D009DB" w:rsidRDefault="006F37C7" w:rsidP="00D009DB">
      <w:pPr>
        <w:spacing w:after="0"/>
        <w:ind w:left="284"/>
        <w:contextualSpacing/>
        <w:jc w:val="center"/>
        <w:rPr>
          <w:rFonts w:ascii="Times New Roman" w:hAnsi="Times New Roman"/>
          <w:b/>
          <w:sz w:val="24"/>
          <w:szCs w:val="24"/>
          <w:u w:val="single"/>
          <w:lang w:val="ru-RU"/>
        </w:rPr>
      </w:pPr>
      <w:r w:rsidRPr="0041693D">
        <w:rPr>
          <w:rFonts w:ascii="Times New Roman" w:hAnsi="Times New Roman"/>
          <w:b/>
          <w:sz w:val="24"/>
          <w:szCs w:val="24"/>
          <w:u w:val="single"/>
          <w:lang w:val="ru-RU"/>
        </w:rPr>
        <w:t>Вариант 6</w:t>
      </w:r>
    </w:p>
    <w:p w:rsidR="006F37C7" w:rsidRPr="0041693D" w:rsidRDefault="006F37C7" w:rsidP="007420AB">
      <w:pPr>
        <w:pStyle w:val="ab"/>
        <w:numPr>
          <w:ilvl w:val="0"/>
          <w:numId w:val="11"/>
        </w:numPr>
        <w:spacing w:after="0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41693D">
        <w:rPr>
          <w:rFonts w:ascii="Times New Roman" w:hAnsi="Times New Roman"/>
          <w:b/>
          <w:sz w:val="24"/>
          <w:szCs w:val="24"/>
          <w:lang w:val="ru-RU"/>
        </w:rPr>
        <w:t>Закон предложения. Кривая предложения и факторы изменения пре</w:t>
      </w:r>
      <w:r w:rsidRPr="0041693D">
        <w:rPr>
          <w:rFonts w:ascii="Times New Roman" w:hAnsi="Times New Roman"/>
          <w:b/>
          <w:sz w:val="24"/>
          <w:szCs w:val="24"/>
          <w:lang w:val="ru-RU"/>
        </w:rPr>
        <w:t>д</w:t>
      </w:r>
      <w:r w:rsidRPr="0041693D">
        <w:rPr>
          <w:rFonts w:ascii="Times New Roman" w:hAnsi="Times New Roman"/>
          <w:b/>
          <w:sz w:val="24"/>
          <w:szCs w:val="24"/>
          <w:lang w:val="ru-RU"/>
        </w:rPr>
        <w:t>ложения.</w:t>
      </w:r>
    </w:p>
    <w:p w:rsidR="00E2605D" w:rsidRPr="00D009DB" w:rsidRDefault="006F37C7" w:rsidP="00D009DB">
      <w:pPr>
        <w:pStyle w:val="ab"/>
        <w:spacing w:after="0"/>
        <w:ind w:left="644"/>
        <w:jc w:val="both"/>
        <w:rPr>
          <w:rFonts w:ascii="Times New Roman" w:hAnsi="Times New Roman"/>
          <w:sz w:val="24"/>
          <w:szCs w:val="24"/>
          <w:lang w:val="ru-RU"/>
        </w:rPr>
      </w:pPr>
      <w:r w:rsidRPr="0041693D">
        <w:rPr>
          <w:rFonts w:ascii="Times New Roman" w:hAnsi="Times New Roman"/>
          <w:sz w:val="24"/>
          <w:szCs w:val="24"/>
          <w:lang w:val="ru-RU"/>
        </w:rPr>
        <w:t>Понятие о предложении и величине предложения. Факторы формирования и изменения предложения: ценовые и неценовые. Закон предложения. Кривая предложения. Причины колебаний в величине предложения (показать гр</w:t>
      </w:r>
      <w:r w:rsidRPr="0041693D">
        <w:rPr>
          <w:rFonts w:ascii="Times New Roman" w:hAnsi="Times New Roman"/>
          <w:sz w:val="24"/>
          <w:szCs w:val="24"/>
          <w:lang w:val="ru-RU"/>
        </w:rPr>
        <w:t>а</w:t>
      </w:r>
      <w:r w:rsidRPr="0041693D">
        <w:rPr>
          <w:rFonts w:ascii="Times New Roman" w:hAnsi="Times New Roman"/>
          <w:sz w:val="24"/>
          <w:szCs w:val="24"/>
          <w:lang w:val="ru-RU"/>
        </w:rPr>
        <w:t>фики).</w:t>
      </w:r>
    </w:p>
    <w:p w:rsidR="00F6249B" w:rsidRPr="0041693D" w:rsidRDefault="006F37C7" w:rsidP="007420AB">
      <w:pPr>
        <w:pStyle w:val="ab"/>
        <w:numPr>
          <w:ilvl w:val="0"/>
          <w:numId w:val="11"/>
        </w:numPr>
        <w:spacing w:after="0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41693D">
        <w:rPr>
          <w:rFonts w:ascii="Times New Roman" w:hAnsi="Times New Roman"/>
          <w:b/>
          <w:sz w:val="24"/>
          <w:szCs w:val="24"/>
          <w:lang w:val="ru-RU"/>
        </w:rPr>
        <w:t xml:space="preserve">Валюта и валютные курсы. </w:t>
      </w:r>
    </w:p>
    <w:p w:rsidR="006F37C7" w:rsidRPr="0041693D" w:rsidRDefault="006F37C7" w:rsidP="007420AB">
      <w:pPr>
        <w:pStyle w:val="ab"/>
        <w:spacing w:after="0"/>
        <w:ind w:left="644"/>
        <w:jc w:val="both"/>
        <w:rPr>
          <w:rFonts w:ascii="Times New Roman" w:hAnsi="Times New Roman"/>
          <w:sz w:val="24"/>
          <w:szCs w:val="24"/>
          <w:lang w:val="ru-RU"/>
        </w:rPr>
      </w:pPr>
      <w:r w:rsidRPr="0041693D">
        <w:rPr>
          <w:rFonts w:ascii="Times New Roman" w:hAnsi="Times New Roman"/>
          <w:sz w:val="24"/>
          <w:szCs w:val="24"/>
          <w:lang w:val="ru-RU"/>
        </w:rPr>
        <w:t>Международная валютная система. Конвертируемость валюты и валютные курсы. Ист</w:t>
      </w:r>
      <w:r w:rsidRPr="0041693D">
        <w:rPr>
          <w:rFonts w:ascii="Times New Roman" w:hAnsi="Times New Roman"/>
          <w:sz w:val="24"/>
          <w:szCs w:val="24"/>
          <w:lang w:val="ru-RU"/>
        </w:rPr>
        <w:t>о</w:t>
      </w:r>
      <w:r w:rsidRPr="0041693D">
        <w:rPr>
          <w:rFonts w:ascii="Times New Roman" w:hAnsi="Times New Roman"/>
          <w:sz w:val="24"/>
          <w:szCs w:val="24"/>
          <w:lang w:val="ru-RU"/>
        </w:rPr>
        <w:t>рия развития валютных рынков и проблема золотого стандарта. Почему и как защищают национальную валюту.</w:t>
      </w:r>
    </w:p>
    <w:p w:rsidR="006F37C7" w:rsidRPr="0041693D" w:rsidRDefault="006F37C7" w:rsidP="007420AB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41693D">
        <w:rPr>
          <w:rFonts w:ascii="Times New Roman" w:hAnsi="Times New Roman"/>
          <w:b/>
          <w:sz w:val="24"/>
          <w:szCs w:val="24"/>
          <w:lang w:val="ru-RU"/>
        </w:rPr>
        <w:t>Задача</w:t>
      </w:r>
    </w:p>
    <w:p w:rsidR="006F37C7" w:rsidRPr="0041693D" w:rsidRDefault="006F37C7" w:rsidP="007420AB">
      <w:pPr>
        <w:spacing w:after="0"/>
        <w:ind w:left="708"/>
        <w:jc w:val="both"/>
        <w:rPr>
          <w:rFonts w:ascii="Times New Roman" w:hAnsi="Times New Roman"/>
          <w:sz w:val="24"/>
          <w:szCs w:val="24"/>
          <w:lang w:val="ru-RU"/>
        </w:rPr>
      </w:pPr>
      <w:r w:rsidRPr="0041693D">
        <w:rPr>
          <w:rFonts w:ascii="Times New Roman" w:hAnsi="Times New Roman"/>
          <w:sz w:val="24"/>
          <w:szCs w:val="24"/>
          <w:lang w:val="ru-RU"/>
        </w:rPr>
        <w:t>Предположим, что на рынке автомобилей предложение характеризуется следующими данными:</w:t>
      </w:r>
    </w:p>
    <w:tbl>
      <w:tblPr>
        <w:tblW w:w="0" w:type="auto"/>
        <w:tblInd w:w="5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00"/>
        <w:gridCol w:w="1028"/>
        <w:gridCol w:w="1134"/>
        <w:gridCol w:w="1134"/>
        <w:gridCol w:w="1134"/>
        <w:gridCol w:w="1134"/>
        <w:gridCol w:w="993"/>
      </w:tblGrid>
      <w:tr w:rsidR="006F37C7" w:rsidRPr="0041693D" w:rsidTr="00D01C14">
        <w:tc>
          <w:tcPr>
            <w:tcW w:w="2800" w:type="dxa"/>
          </w:tcPr>
          <w:p w:rsidR="006F37C7" w:rsidRPr="0041693D" w:rsidRDefault="006F37C7" w:rsidP="007420AB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693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Цена за 1 автомобиль тыс. </w:t>
            </w:r>
            <w:r w:rsidRPr="0041693D">
              <w:rPr>
                <w:rFonts w:ascii="Times New Roman" w:hAnsi="Times New Roman"/>
                <w:sz w:val="24"/>
                <w:szCs w:val="24"/>
              </w:rPr>
              <w:t>$</w:t>
            </w:r>
          </w:p>
        </w:tc>
        <w:tc>
          <w:tcPr>
            <w:tcW w:w="1028" w:type="dxa"/>
            <w:vAlign w:val="center"/>
          </w:tcPr>
          <w:p w:rsidR="006F37C7" w:rsidRPr="0041693D" w:rsidRDefault="006F37C7" w:rsidP="007420AB">
            <w:pPr>
              <w:spacing w:after="0"/>
              <w:ind w:left="284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693D"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1134" w:type="dxa"/>
            <w:vAlign w:val="center"/>
          </w:tcPr>
          <w:p w:rsidR="006F37C7" w:rsidRPr="0041693D" w:rsidRDefault="006F37C7" w:rsidP="007420AB">
            <w:pPr>
              <w:spacing w:after="0"/>
              <w:ind w:left="284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693D">
              <w:rPr>
                <w:rFonts w:ascii="Times New Roman" w:hAnsi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1134" w:type="dxa"/>
            <w:vAlign w:val="center"/>
          </w:tcPr>
          <w:p w:rsidR="006F37C7" w:rsidRPr="0041693D" w:rsidRDefault="006F37C7" w:rsidP="007420AB">
            <w:pPr>
              <w:spacing w:after="0"/>
              <w:ind w:left="284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693D">
              <w:rPr>
                <w:rFonts w:ascii="Times New Roman" w:hAnsi="Times New Roman"/>
                <w:sz w:val="24"/>
                <w:szCs w:val="24"/>
                <w:lang w:val="ru-RU"/>
              </w:rPr>
              <w:t>40</w:t>
            </w:r>
          </w:p>
        </w:tc>
        <w:tc>
          <w:tcPr>
            <w:tcW w:w="1134" w:type="dxa"/>
            <w:vAlign w:val="center"/>
          </w:tcPr>
          <w:p w:rsidR="006F37C7" w:rsidRPr="0041693D" w:rsidRDefault="006F37C7" w:rsidP="007420AB">
            <w:pPr>
              <w:spacing w:after="0"/>
              <w:ind w:left="284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693D">
              <w:rPr>
                <w:rFonts w:ascii="Times New Roman" w:hAnsi="Times New Roman"/>
                <w:sz w:val="24"/>
                <w:szCs w:val="24"/>
                <w:lang w:val="ru-RU"/>
              </w:rPr>
              <w:t>60</w:t>
            </w:r>
          </w:p>
        </w:tc>
        <w:tc>
          <w:tcPr>
            <w:tcW w:w="1134" w:type="dxa"/>
            <w:vAlign w:val="center"/>
          </w:tcPr>
          <w:p w:rsidR="006F37C7" w:rsidRPr="0041693D" w:rsidRDefault="006F37C7" w:rsidP="007420AB">
            <w:pPr>
              <w:spacing w:after="0"/>
              <w:ind w:left="284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693D">
              <w:rPr>
                <w:rFonts w:ascii="Times New Roman" w:hAnsi="Times New Roman"/>
                <w:sz w:val="24"/>
                <w:szCs w:val="24"/>
                <w:lang w:val="ru-RU"/>
              </w:rPr>
              <w:t>80</w:t>
            </w:r>
          </w:p>
        </w:tc>
        <w:tc>
          <w:tcPr>
            <w:tcW w:w="993" w:type="dxa"/>
            <w:vAlign w:val="center"/>
          </w:tcPr>
          <w:p w:rsidR="006F37C7" w:rsidRPr="0041693D" w:rsidRDefault="006F37C7" w:rsidP="007420AB">
            <w:pPr>
              <w:spacing w:after="0"/>
              <w:ind w:left="284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693D">
              <w:rPr>
                <w:rFonts w:ascii="Times New Roman" w:hAnsi="Times New Roman"/>
                <w:sz w:val="24"/>
                <w:szCs w:val="24"/>
                <w:lang w:val="ru-RU"/>
              </w:rPr>
              <w:t>100</w:t>
            </w:r>
          </w:p>
        </w:tc>
      </w:tr>
      <w:tr w:rsidR="006F37C7" w:rsidRPr="0041693D" w:rsidTr="00D01C14">
        <w:tc>
          <w:tcPr>
            <w:tcW w:w="2800" w:type="dxa"/>
          </w:tcPr>
          <w:p w:rsidR="006F37C7" w:rsidRPr="0041693D" w:rsidRDefault="006F37C7" w:rsidP="007420AB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693D">
              <w:rPr>
                <w:rFonts w:ascii="Times New Roman" w:hAnsi="Times New Roman"/>
                <w:sz w:val="24"/>
                <w:szCs w:val="24"/>
                <w:lang w:val="ru-RU"/>
              </w:rPr>
              <w:t>Объем предлож</w:t>
            </w:r>
            <w:r w:rsidRPr="0041693D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41693D">
              <w:rPr>
                <w:rFonts w:ascii="Times New Roman" w:hAnsi="Times New Roman"/>
                <w:sz w:val="24"/>
                <w:szCs w:val="24"/>
                <w:lang w:val="ru-RU"/>
              </w:rPr>
              <w:t>ни</w:t>
            </w:r>
            <w:proofErr w:type="gramStart"/>
            <w:r w:rsidRPr="0041693D">
              <w:rPr>
                <w:rFonts w:ascii="Times New Roman" w:hAnsi="Times New Roman"/>
                <w:sz w:val="24"/>
                <w:szCs w:val="24"/>
                <w:lang w:val="ru-RU"/>
              </w:rPr>
              <w:t>й(</w:t>
            </w:r>
            <w:proofErr w:type="gramEnd"/>
            <w:r w:rsidRPr="0041693D">
              <w:rPr>
                <w:rFonts w:ascii="Times New Roman" w:hAnsi="Times New Roman"/>
                <w:sz w:val="24"/>
                <w:szCs w:val="24"/>
                <w:lang w:val="ru-RU"/>
              </w:rPr>
              <w:t>т.шт.)</w:t>
            </w:r>
          </w:p>
        </w:tc>
        <w:tc>
          <w:tcPr>
            <w:tcW w:w="1028" w:type="dxa"/>
            <w:vAlign w:val="center"/>
          </w:tcPr>
          <w:p w:rsidR="006F37C7" w:rsidRPr="0041693D" w:rsidRDefault="006F37C7" w:rsidP="007420AB">
            <w:pPr>
              <w:spacing w:after="0"/>
              <w:ind w:left="284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693D"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1134" w:type="dxa"/>
            <w:vAlign w:val="center"/>
          </w:tcPr>
          <w:p w:rsidR="006F37C7" w:rsidRPr="0041693D" w:rsidRDefault="006F37C7" w:rsidP="007420AB">
            <w:pPr>
              <w:spacing w:after="0"/>
              <w:ind w:left="284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693D">
              <w:rPr>
                <w:rFonts w:ascii="Times New Roman" w:hAnsi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1134" w:type="dxa"/>
            <w:vAlign w:val="center"/>
          </w:tcPr>
          <w:p w:rsidR="006F37C7" w:rsidRPr="0041693D" w:rsidRDefault="006F37C7" w:rsidP="007420AB">
            <w:pPr>
              <w:spacing w:after="0"/>
              <w:ind w:left="284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693D">
              <w:rPr>
                <w:rFonts w:ascii="Times New Roman" w:hAnsi="Times New Roman"/>
                <w:sz w:val="24"/>
                <w:szCs w:val="24"/>
                <w:lang w:val="ru-RU"/>
              </w:rPr>
              <w:t>40</w:t>
            </w:r>
          </w:p>
        </w:tc>
        <w:tc>
          <w:tcPr>
            <w:tcW w:w="1134" w:type="dxa"/>
            <w:vAlign w:val="center"/>
          </w:tcPr>
          <w:p w:rsidR="006F37C7" w:rsidRPr="0041693D" w:rsidRDefault="006F37C7" w:rsidP="007420AB">
            <w:pPr>
              <w:spacing w:after="0"/>
              <w:ind w:left="284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693D">
              <w:rPr>
                <w:rFonts w:ascii="Times New Roman" w:hAnsi="Times New Roman"/>
                <w:sz w:val="24"/>
                <w:szCs w:val="24"/>
                <w:lang w:val="ru-RU"/>
              </w:rPr>
              <w:t>50</w:t>
            </w:r>
          </w:p>
        </w:tc>
        <w:tc>
          <w:tcPr>
            <w:tcW w:w="1134" w:type="dxa"/>
            <w:vAlign w:val="center"/>
          </w:tcPr>
          <w:p w:rsidR="006F37C7" w:rsidRPr="0041693D" w:rsidRDefault="006F37C7" w:rsidP="007420AB">
            <w:pPr>
              <w:spacing w:after="0"/>
              <w:ind w:left="284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693D">
              <w:rPr>
                <w:rFonts w:ascii="Times New Roman" w:hAnsi="Times New Roman"/>
                <w:sz w:val="24"/>
                <w:szCs w:val="24"/>
                <w:lang w:val="ru-RU"/>
              </w:rPr>
              <w:t>60</w:t>
            </w:r>
          </w:p>
        </w:tc>
        <w:tc>
          <w:tcPr>
            <w:tcW w:w="993" w:type="dxa"/>
            <w:vAlign w:val="center"/>
          </w:tcPr>
          <w:p w:rsidR="006F37C7" w:rsidRPr="0041693D" w:rsidRDefault="006F37C7" w:rsidP="007420AB">
            <w:pPr>
              <w:spacing w:after="0"/>
              <w:ind w:left="284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693D">
              <w:rPr>
                <w:rFonts w:ascii="Times New Roman" w:hAnsi="Times New Roman"/>
                <w:sz w:val="24"/>
                <w:szCs w:val="24"/>
                <w:lang w:val="ru-RU"/>
              </w:rPr>
              <w:t>75</w:t>
            </w:r>
          </w:p>
        </w:tc>
      </w:tr>
    </w:tbl>
    <w:p w:rsidR="006F37C7" w:rsidRPr="0041693D" w:rsidRDefault="006F37C7" w:rsidP="007420AB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261CC9" w:rsidRPr="0041693D" w:rsidRDefault="006F37C7" w:rsidP="007420AB">
      <w:pPr>
        <w:spacing w:after="0"/>
        <w:ind w:left="284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41693D">
        <w:rPr>
          <w:rFonts w:ascii="Times New Roman" w:hAnsi="Times New Roman"/>
          <w:sz w:val="24"/>
          <w:szCs w:val="24"/>
          <w:lang w:val="ru-RU"/>
        </w:rPr>
        <w:t>А) Изобразите кривую предложения;</w:t>
      </w:r>
    </w:p>
    <w:p w:rsidR="00D009DB" w:rsidRPr="00D009DB" w:rsidRDefault="006F37C7" w:rsidP="00D009DB">
      <w:pPr>
        <w:spacing w:after="0"/>
        <w:ind w:left="284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41693D">
        <w:rPr>
          <w:rFonts w:ascii="Times New Roman" w:hAnsi="Times New Roman"/>
          <w:sz w:val="24"/>
          <w:szCs w:val="24"/>
          <w:lang w:val="ru-RU"/>
        </w:rPr>
        <w:t xml:space="preserve">Б) Рост налогов на производителей автомобилей сократил предложение автомобилей на 5 тыс. штук. </w:t>
      </w:r>
      <w:r w:rsidR="00004524" w:rsidRPr="0041693D">
        <w:rPr>
          <w:rFonts w:ascii="Times New Roman" w:hAnsi="Times New Roman"/>
          <w:sz w:val="24"/>
          <w:szCs w:val="24"/>
          <w:lang w:val="ru-RU"/>
        </w:rPr>
        <w:t>Как изменится кривая предложения? Покажите граф</w:t>
      </w:r>
      <w:r w:rsidR="00004524" w:rsidRPr="0041693D">
        <w:rPr>
          <w:rFonts w:ascii="Times New Roman" w:hAnsi="Times New Roman"/>
          <w:sz w:val="24"/>
          <w:szCs w:val="24"/>
          <w:lang w:val="ru-RU"/>
        </w:rPr>
        <w:t>и</w:t>
      </w:r>
      <w:r w:rsidR="00004524" w:rsidRPr="0041693D">
        <w:rPr>
          <w:rFonts w:ascii="Times New Roman" w:hAnsi="Times New Roman"/>
          <w:sz w:val="24"/>
          <w:szCs w:val="24"/>
          <w:lang w:val="ru-RU"/>
        </w:rPr>
        <w:t>чески.</w:t>
      </w:r>
    </w:p>
    <w:p w:rsidR="00A718C9" w:rsidRPr="00D009DB" w:rsidRDefault="00A718C9" w:rsidP="00D009DB">
      <w:pPr>
        <w:spacing w:after="0"/>
        <w:ind w:firstLine="284"/>
        <w:jc w:val="both"/>
        <w:rPr>
          <w:rFonts w:ascii="Times New Roman" w:hAnsi="Times New Roman"/>
          <w:b/>
          <w:i/>
          <w:sz w:val="24"/>
          <w:szCs w:val="24"/>
          <w:lang w:val="ru-RU"/>
        </w:rPr>
      </w:pPr>
      <w:r w:rsidRPr="00D009DB">
        <w:rPr>
          <w:rFonts w:ascii="Times New Roman" w:hAnsi="Times New Roman"/>
          <w:b/>
          <w:i/>
          <w:sz w:val="24"/>
          <w:szCs w:val="24"/>
          <w:lang w:val="ru-RU"/>
        </w:rPr>
        <w:t>Методическое указание по решению задачи.</w:t>
      </w:r>
    </w:p>
    <w:p w:rsidR="00A718C9" w:rsidRPr="0041693D" w:rsidRDefault="00A718C9" w:rsidP="00D009DB">
      <w:pPr>
        <w:spacing w:after="0"/>
        <w:ind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41693D">
        <w:rPr>
          <w:rFonts w:ascii="Times New Roman" w:hAnsi="Times New Roman"/>
          <w:sz w:val="24"/>
          <w:szCs w:val="24"/>
          <w:lang w:val="ru-RU"/>
        </w:rPr>
        <w:t>В таблице представлены данные, характеризующие предложение холодильников.</w:t>
      </w:r>
    </w:p>
    <w:p w:rsidR="00A718C9" w:rsidRPr="0041693D" w:rsidRDefault="00A718C9" w:rsidP="00D009DB">
      <w:pPr>
        <w:spacing w:after="0"/>
        <w:ind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41693D">
        <w:rPr>
          <w:rFonts w:ascii="Times New Roman" w:hAnsi="Times New Roman"/>
          <w:sz w:val="24"/>
          <w:szCs w:val="24"/>
          <w:lang w:val="ru-RU"/>
        </w:rPr>
        <w:t>А) Изобразите кривую предложения;</w:t>
      </w:r>
    </w:p>
    <w:p w:rsidR="00A718C9" w:rsidRPr="0041693D" w:rsidRDefault="00A718C9" w:rsidP="00D009DB">
      <w:pPr>
        <w:spacing w:after="0"/>
        <w:ind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41693D">
        <w:rPr>
          <w:rFonts w:ascii="Times New Roman" w:hAnsi="Times New Roman"/>
          <w:sz w:val="24"/>
          <w:szCs w:val="24"/>
          <w:lang w:val="ru-RU"/>
        </w:rPr>
        <w:t>Б) В результате снижения цен на ресурсы производство увеличилось на 10 тыс. штук при каждой цене. Как изменится кривая предложения?</w:t>
      </w:r>
    </w:p>
    <w:tbl>
      <w:tblPr>
        <w:tblW w:w="0" w:type="auto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11"/>
        <w:gridCol w:w="1276"/>
        <w:gridCol w:w="1276"/>
        <w:gridCol w:w="1276"/>
        <w:gridCol w:w="1276"/>
        <w:gridCol w:w="1276"/>
      </w:tblGrid>
      <w:tr w:rsidR="00A718C9" w:rsidRPr="0041693D" w:rsidTr="00D01C14">
        <w:tc>
          <w:tcPr>
            <w:tcW w:w="2411" w:type="dxa"/>
            <w:tcBorders>
              <w:top w:val="single" w:sz="4" w:space="0" w:color="auto"/>
            </w:tcBorders>
          </w:tcPr>
          <w:p w:rsidR="00A718C9" w:rsidRPr="0041693D" w:rsidRDefault="00A718C9" w:rsidP="007420AB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693D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Цена за ед</w:t>
            </w:r>
            <w:proofErr w:type="gramStart"/>
            <w:r w:rsidRPr="0041693D">
              <w:rPr>
                <w:rFonts w:ascii="Times New Roman" w:hAnsi="Times New Roman"/>
                <w:sz w:val="24"/>
                <w:szCs w:val="24"/>
                <w:lang w:val="ru-RU"/>
              </w:rPr>
              <w:t>.т</w:t>
            </w:r>
            <w:proofErr w:type="gramEnd"/>
            <w:r w:rsidRPr="0041693D">
              <w:rPr>
                <w:rFonts w:ascii="Times New Roman" w:hAnsi="Times New Roman"/>
                <w:sz w:val="24"/>
                <w:szCs w:val="24"/>
                <w:lang w:val="ru-RU"/>
              </w:rPr>
              <w:t>овара</w:t>
            </w:r>
          </w:p>
        </w:tc>
        <w:tc>
          <w:tcPr>
            <w:tcW w:w="1276" w:type="dxa"/>
          </w:tcPr>
          <w:p w:rsidR="00A718C9" w:rsidRPr="0041693D" w:rsidRDefault="00A718C9" w:rsidP="007420AB">
            <w:pPr>
              <w:spacing w:after="0"/>
              <w:ind w:left="284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693D"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1276" w:type="dxa"/>
          </w:tcPr>
          <w:p w:rsidR="00A718C9" w:rsidRPr="0041693D" w:rsidRDefault="00A718C9" w:rsidP="007420AB">
            <w:pPr>
              <w:spacing w:after="0"/>
              <w:ind w:left="284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693D">
              <w:rPr>
                <w:rFonts w:ascii="Times New Roman" w:hAnsi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1276" w:type="dxa"/>
          </w:tcPr>
          <w:p w:rsidR="00A718C9" w:rsidRPr="0041693D" w:rsidRDefault="00A718C9" w:rsidP="007420AB">
            <w:pPr>
              <w:spacing w:after="0"/>
              <w:ind w:left="284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693D">
              <w:rPr>
                <w:rFonts w:ascii="Times New Roman" w:hAnsi="Times New Roman"/>
                <w:sz w:val="24"/>
                <w:szCs w:val="24"/>
                <w:lang w:val="ru-RU"/>
              </w:rPr>
              <w:t>24</w:t>
            </w:r>
          </w:p>
        </w:tc>
        <w:tc>
          <w:tcPr>
            <w:tcW w:w="1276" w:type="dxa"/>
          </w:tcPr>
          <w:p w:rsidR="00A718C9" w:rsidRPr="0041693D" w:rsidRDefault="00A718C9" w:rsidP="007420AB">
            <w:pPr>
              <w:spacing w:after="0"/>
              <w:ind w:left="284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693D">
              <w:rPr>
                <w:rFonts w:ascii="Times New Roman" w:hAnsi="Times New Roman"/>
                <w:sz w:val="24"/>
                <w:szCs w:val="24"/>
                <w:lang w:val="ru-RU"/>
              </w:rPr>
              <w:t>32</w:t>
            </w:r>
          </w:p>
        </w:tc>
        <w:tc>
          <w:tcPr>
            <w:tcW w:w="1276" w:type="dxa"/>
          </w:tcPr>
          <w:p w:rsidR="00A718C9" w:rsidRPr="0041693D" w:rsidRDefault="00A718C9" w:rsidP="007420AB">
            <w:pPr>
              <w:spacing w:after="0"/>
              <w:ind w:left="284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693D">
              <w:rPr>
                <w:rFonts w:ascii="Times New Roman" w:hAnsi="Times New Roman"/>
                <w:sz w:val="24"/>
                <w:szCs w:val="24"/>
                <w:lang w:val="ru-RU"/>
              </w:rPr>
              <w:t>40</w:t>
            </w:r>
          </w:p>
        </w:tc>
      </w:tr>
      <w:tr w:rsidR="00A718C9" w:rsidRPr="0041693D" w:rsidTr="00D01C14">
        <w:tc>
          <w:tcPr>
            <w:tcW w:w="2411" w:type="dxa"/>
          </w:tcPr>
          <w:p w:rsidR="00A718C9" w:rsidRPr="0041693D" w:rsidRDefault="00A718C9" w:rsidP="007420AB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693D">
              <w:rPr>
                <w:rFonts w:ascii="Times New Roman" w:hAnsi="Times New Roman"/>
                <w:sz w:val="24"/>
                <w:szCs w:val="24"/>
                <w:lang w:val="ru-RU"/>
              </w:rPr>
              <w:t>Объем предлож</w:t>
            </w:r>
            <w:r w:rsidRPr="0041693D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41693D">
              <w:rPr>
                <w:rFonts w:ascii="Times New Roman" w:hAnsi="Times New Roman"/>
                <w:sz w:val="24"/>
                <w:szCs w:val="24"/>
                <w:lang w:val="ru-RU"/>
              </w:rPr>
              <w:t>ния шт.</w:t>
            </w:r>
          </w:p>
        </w:tc>
        <w:tc>
          <w:tcPr>
            <w:tcW w:w="1276" w:type="dxa"/>
            <w:vAlign w:val="center"/>
          </w:tcPr>
          <w:p w:rsidR="00A718C9" w:rsidRPr="0041693D" w:rsidRDefault="00A718C9" w:rsidP="007420AB">
            <w:pPr>
              <w:spacing w:after="0"/>
              <w:ind w:left="284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693D">
              <w:rPr>
                <w:rFonts w:ascii="Times New Roman" w:hAnsi="Times New Roman"/>
                <w:sz w:val="24"/>
                <w:szCs w:val="24"/>
                <w:lang w:val="ru-RU"/>
              </w:rPr>
              <w:t>10000</w:t>
            </w:r>
          </w:p>
        </w:tc>
        <w:tc>
          <w:tcPr>
            <w:tcW w:w="1276" w:type="dxa"/>
            <w:vAlign w:val="center"/>
          </w:tcPr>
          <w:p w:rsidR="00A718C9" w:rsidRPr="0041693D" w:rsidRDefault="00A718C9" w:rsidP="007420AB">
            <w:pPr>
              <w:spacing w:after="0"/>
              <w:ind w:left="284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693D">
              <w:rPr>
                <w:rFonts w:ascii="Times New Roman" w:hAnsi="Times New Roman"/>
                <w:sz w:val="24"/>
                <w:szCs w:val="24"/>
                <w:lang w:val="ru-RU"/>
              </w:rPr>
              <w:t>30000</w:t>
            </w:r>
          </w:p>
        </w:tc>
        <w:tc>
          <w:tcPr>
            <w:tcW w:w="1276" w:type="dxa"/>
            <w:vAlign w:val="center"/>
          </w:tcPr>
          <w:p w:rsidR="00A718C9" w:rsidRPr="0041693D" w:rsidRDefault="00A718C9" w:rsidP="007420AB">
            <w:pPr>
              <w:spacing w:after="0"/>
              <w:ind w:left="284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693D">
              <w:rPr>
                <w:rFonts w:ascii="Times New Roman" w:hAnsi="Times New Roman"/>
                <w:sz w:val="24"/>
                <w:szCs w:val="24"/>
                <w:lang w:val="ru-RU"/>
              </w:rPr>
              <w:t>50000</w:t>
            </w:r>
          </w:p>
        </w:tc>
        <w:tc>
          <w:tcPr>
            <w:tcW w:w="1276" w:type="dxa"/>
            <w:vAlign w:val="center"/>
          </w:tcPr>
          <w:p w:rsidR="00A718C9" w:rsidRPr="0041693D" w:rsidRDefault="00A718C9" w:rsidP="007420AB">
            <w:pPr>
              <w:spacing w:after="0"/>
              <w:ind w:left="284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693D">
              <w:rPr>
                <w:rFonts w:ascii="Times New Roman" w:hAnsi="Times New Roman"/>
                <w:sz w:val="24"/>
                <w:szCs w:val="24"/>
                <w:lang w:val="ru-RU"/>
              </w:rPr>
              <w:t>70000</w:t>
            </w:r>
          </w:p>
        </w:tc>
        <w:tc>
          <w:tcPr>
            <w:tcW w:w="1276" w:type="dxa"/>
            <w:vAlign w:val="center"/>
          </w:tcPr>
          <w:p w:rsidR="00A718C9" w:rsidRPr="0041693D" w:rsidRDefault="00A718C9" w:rsidP="007420AB">
            <w:pPr>
              <w:spacing w:after="0"/>
              <w:ind w:left="284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693D">
              <w:rPr>
                <w:rFonts w:ascii="Times New Roman" w:hAnsi="Times New Roman"/>
                <w:sz w:val="24"/>
                <w:szCs w:val="24"/>
                <w:lang w:val="ru-RU"/>
              </w:rPr>
              <w:t>90000</w:t>
            </w:r>
          </w:p>
        </w:tc>
      </w:tr>
    </w:tbl>
    <w:p w:rsidR="00A718C9" w:rsidRPr="0041693D" w:rsidRDefault="00A718C9" w:rsidP="00D009DB">
      <w:pPr>
        <w:spacing w:after="0"/>
        <w:ind w:firstLine="708"/>
        <w:jc w:val="both"/>
        <w:rPr>
          <w:rFonts w:ascii="Times New Roman" w:hAnsi="Times New Roman"/>
          <w:sz w:val="24"/>
          <w:szCs w:val="24"/>
          <w:u w:val="single"/>
          <w:lang w:val="ru-RU"/>
        </w:rPr>
      </w:pPr>
      <w:r w:rsidRPr="0041693D">
        <w:rPr>
          <w:rFonts w:ascii="Times New Roman" w:hAnsi="Times New Roman"/>
          <w:sz w:val="24"/>
          <w:szCs w:val="24"/>
          <w:u w:val="single"/>
          <w:lang w:val="ru-RU"/>
        </w:rPr>
        <w:t>Решение</w:t>
      </w:r>
    </w:p>
    <w:p w:rsidR="00A718C9" w:rsidRPr="0041693D" w:rsidRDefault="00A718C9" w:rsidP="007420AB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41693D">
        <w:rPr>
          <w:rFonts w:ascii="Times New Roman" w:hAnsi="Times New Roman"/>
          <w:sz w:val="24"/>
          <w:szCs w:val="24"/>
          <w:lang w:val="ru-RU"/>
        </w:rPr>
        <w:t>Построим систему координат, выберем масштаб и построим кривую предложения холодильн</w:t>
      </w:r>
      <w:r w:rsidRPr="0041693D">
        <w:rPr>
          <w:rFonts w:ascii="Times New Roman" w:hAnsi="Times New Roman"/>
          <w:sz w:val="24"/>
          <w:szCs w:val="24"/>
          <w:lang w:val="ru-RU"/>
        </w:rPr>
        <w:t>и</w:t>
      </w:r>
      <w:r w:rsidRPr="0041693D">
        <w:rPr>
          <w:rFonts w:ascii="Times New Roman" w:hAnsi="Times New Roman"/>
          <w:sz w:val="24"/>
          <w:szCs w:val="24"/>
          <w:lang w:val="ru-RU"/>
        </w:rPr>
        <w:t>ков.</w:t>
      </w:r>
    </w:p>
    <w:p w:rsidR="00A718C9" w:rsidRPr="0041693D" w:rsidRDefault="00A523D2" w:rsidP="007420AB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41693D">
        <w:rPr>
          <w:rFonts w:ascii="Times New Roman" w:hAnsi="Times New Roman"/>
          <w:noProof/>
          <w:sz w:val="24"/>
          <w:szCs w:val="24"/>
          <w:lang w:val="ru-RU" w:eastAsia="ru-RU" w:bidi="ar-SA"/>
        </w:rPr>
        <w:pict>
          <v:group id="_x0000_s1347" style="position:absolute;left:0;text-align:left;margin-left:32.25pt;margin-top:2.25pt;width:471pt;height:233.95pt;z-index:251659264" coordorigin="2205,1711" coordsize="9420,4679">
            <v:shape id="_x0000_s1348" type="#_x0000_t32" style="position:absolute;left:3120;top:2146;width:75;height:3645;flip:y" o:connectortype="straight">
              <v:stroke endarrow="block"/>
            </v:shape>
            <v:shape id="_x0000_s1349" type="#_x0000_t32" style="position:absolute;left:3120;top:5791;width:7125;height:0" o:connectortype="straight">
              <v:stroke endarrow="block"/>
            </v:shape>
            <v:shape id="_x0000_s1350" type="#_x0000_t32" style="position:absolute;left:3120;top:5235;width:75;height:0" o:connectortype="straight"/>
            <v:shape id="_x0000_s1351" type="#_x0000_t32" style="position:absolute;left:3120;top:4710;width:75;height:0" o:connectortype="straight"/>
            <v:shape id="_x0000_s1352" type="#_x0000_t32" style="position:absolute;left:3120;top:4170;width:150;height:0" o:connectortype="straight"/>
            <v:shape id="_x0000_s1353" type="#_x0000_t32" style="position:absolute;left:3270;top:3705;width:0;height:1" o:connectortype="straight"/>
            <v:shape id="_x0000_s1354" type="#_x0000_t32" style="position:absolute;left:3120;top:3706;width:150;height:0" o:connectortype="straight"/>
            <v:shape id="_x0000_s1355" type="#_x0000_t32" style="position:absolute;left:3195;top:3210;width:75;height:0" o:connectortype="straight"/>
            <v:shape id="_x0000_s1356" type="#_x0000_t32" style="position:absolute;left:3690;top:5670;width:15;height:121;flip:y" o:connectortype="straight"/>
            <v:shape id="_x0000_s1357" type="#_x0000_t32" style="position:absolute;left:4215;top:5670;width:15;height:121;flip:x y" o:connectortype="straight"/>
            <v:shape id="_x0000_s1358" type="#_x0000_t32" style="position:absolute;left:4844;top:5670;width:1;height:121;flip:y" o:connectortype="straight"/>
            <v:shape id="_x0000_s1359" type="#_x0000_t32" style="position:absolute;left:5475;top:5670;width:15;height:121;flip:y" o:connectortype="straight"/>
            <v:shape id="_x0000_s1360" type="#_x0000_t32" style="position:absolute;left:6675;top:5670;width:0;height:121;flip:y" o:connectortype="straight"/>
            <v:shape id="_x0000_s1361" type="#_x0000_t32" style="position:absolute;left:6060;top:5670;width:0;height:121;flip:y" o:connectortype="straight"/>
            <v:shape id="_x0000_s1362" type="#_x0000_t32" style="position:absolute;left:7290;top:5670;width:15;height:121;flip:x y" o:connectortype="straight"/>
            <v:shape id="_x0000_s1363" type="#_x0000_t32" style="position:absolute;left:7890;top:5670;width:0;height:121;flip:y" o:connectortype="straight"/>
            <v:shape id="_x0000_s1364" type="#_x0000_t202" style="position:absolute;left:2490;top:5052;width:495;height:435" stroked="f">
              <v:textbox>
                <w:txbxContent>
                  <w:p w:rsidR="008F3587" w:rsidRPr="00CD1659" w:rsidRDefault="008F3587" w:rsidP="00A718C9">
                    <w:pPr>
                      <w:rPr>
                        <w:lang w:val="ru-RU"/>
                      </w:rPr>
                    </w:pPr>
                    <w:r>
                      <w:rPr>
                        <w:lang w:val="ru-RU"/>
                      </w:rPr>
                      <w:t>8</w:t>
                    </w:r>
                  </w:p>
                </w:txbxContent>
              </v:textbox>
            </v:shape>
            <v:shape id="_x0000_s1365" type="#_x0000_t202" style="position:absolute;left:3270;top:5943;width:540;height:435" stroked="f">
              <v:textbox>
                <w:txbxContent>
                  <w:p w:rsidR="008F3587" w:rsidRPr="00CD1659" w:rsidRDefault="008F3587" w:rsidP="00A718C9">
                    <w:pPr>
                      <w:rPr>
                        <w:sz w:val="18"/>
                        <w:szCs w:val="18"/>
                        <w:lang w:val="ru-RU"/>
                      </w:rPr>
                    </w:pPr>
                    <w:r w:rsidRPr="00CD1659">
                      <w:rPr>
                        <w:sz w:val="18"/>
                        <w:szCs w:val="18"/>
                        <w:lang w:val="ru-RU"/>
                      </w:rPr>
                      <w:t>10</w:t>
                    </w:r>
                  </w:p>
                </w:txbxContent>
              </v:textbox>
            </v:shape>
            <v:shape id="_x0000_s1366" type="#_x0000_t202" style="position:absolute;left:3885;top:5943;width:540;height:435" stroked="f">
              <v:textbox>
                <w:txbxContent>
                  <w:p w:rsidR="008F3587" w:rsidRPr="00CD1659" w:rsidRDefault="008F3587" w:rsidP="00A718C9">
                    <w:pPr>
                      <w:rPr>
                        <w:sz w:val="18"/>
                        <w:szCs w:val="18"/>
                        <w:lang w:val="ru-RU"/>
                      </w:rPr>
                    </w:pPr>
                    <w:r w:rsidRPr="00CD1659">
                      <w:rPr>
                        <w:sz w:val="18"/>
                        <w:szCs w:val="18"/>
                        <w:lang w:val="ru-RU"/>
                      </w:rPr>
                      <w:t>20</w:t>
                    </w:r>
                  </w:p>
                </w:txbxContent>
              </v:textbox>
            </v:shape>
            <v:shape id="_x0000_s1367" type="#_x0000_t202" style="position:absolute;left:4575;top:5943;width:495;height:435" stroked="f">
              <v:textbox>
                <w:txbxContent>
                  <w:p w:rsidR="008F3587" w:rsidRPr="00CD1659" w:rsidRDefault="008F3587" w:rsidP="00A718C9">
                    <w:pPr>
                      <w:rPr>
                        <w:sz w:val="18"/>
                        <w:szCs w:val="18"/>
                        <w:lang w:val="ru-RU"/>
                      </w:rPr>
                    </w:pPr>
                    <w:r>
                      <w:rPr>
                        <w:sz w:val="18"/>
                        <w:szCs w:val="18"/>
                        <w:lang w:val="ru-RU"/>
                      </w:rPr>
                      <w:t>30</w:t>
                    </w:r>
                  </w:p>
                </w:txbxContent>
              </v:textbox>
            </v:shape>
            <v:shape id="_x0000_s1368" type="#_x0000_t202" style="position:absolute;left:5220;top:5943;width:495;height:435" stroked="f">
              <v:textbox>
                <w:txbxContent>
                  <w:p w:rsidR="008F3587" w:rsidRPr="00CD1659" w:rsidRDefault="008F3587" w:rsidP="00A718C9">
                    <w:pPr>
                      <w:rPr>
                        <w:sz w:val="18"/>
                        <w:szCs w:val="18"/>
                        <w:lang w:val="ru-RU"/>
                      </w:rPr>
                    </w:pPr>
                    <w:r>
                      <w:rPr>
                        <w:sz w:val="18"/>
                        <w:szCs w:val="18"/>
                        <w:lang w:val="ru-RU"/>
                      </w:rPr>
                      <w:t>40</w:t>
                    </w:r>
                  </w:p>
                </w:txbxContent>
              </v:textbox>
            </v:shape>
            <v:shape id="_x0000_s1369" type="#_x0000_t202" style="position:absolute;left:5790;top:5943;width:570;height:435" stroked="f">
              <v:textbox>
                <w:txbxContent>
                  <w:p w:rsidR="008F3587" w:rsidRPr="00CD1659" w:rsidRDefault="008F3587" w:rsidP="00A718C9">
                    <w:pPr>
                      <w:rPr>
                        <w:lang w:val="ru-RU"/>
                      </w:rPr>
                    </w:pPr>
                    <w:r w:rsidRPr="00CD1659">
                      <w:rPr>
                        <w:sz w:val="18"/>
                        <w:szCs w:val="18"/>
                        <w:lang w:val="ru-RU"/>
                      </w:rPr>
                      <w:t>5</w:t>
                    </w:r>
                    <w:r>
                      <w:rPr>
                        <w:lang w:val="ru-RU"/>
                      </w:rPr>
                      <w:t>0</w:t>
                    </w:r>
                  </w:p>
                </w:txbxContent>
              </v:textbox>
            </v:shape>
            <v:shape id="_x0000_s1370" type="#_x0000_t202" style="position:absolute;left:2373;top:2895;width:615;height:435" stroked="f">
              <v:textbox>
                <w:txbxContent>
                  <w:p w:rsidR="008F3587" w:rsidRPr="00CD1659" w:rsidRDefault="008F3587" w:rsidP="00A718C9">
                    <w:pPr>
                      <w:rPr>
                        <w:lang w:val="ru-RU"/>
                      </w:rPr>
                    </w:pPr>
                    <w:r>
                      <w:rPr>
                        <w:lang w:val="ru-RU"/>
                      </w:rPr>
                      <w:t>40</w:t>
                    </w:r>
                  </w:p>
                </w:txbxContent>
              </v:textbox>
            </v:shape>
            <v:shape id="_x0000_s1371" type="#_x0000_t202" style="position:absolute;left:2373;top:3402;width:615;height:435" stroked="f">
              <v:textbox>
                <w:txbxContent>
                  <w:p w:rsidR="008F3587" w:rsidRPr="00CD1659" w:rsidRDefault="008F3587" w:rsidP="00A718C9">
                    <w:pPr>
                      <w:rPr>
                        <w:lang w:val="ru-RU"/>
                      </w:rPr>
                    </w:pPr>
                    <w:r>
                      <w:rPr>
                        <w:lang w:val="ru-RU"/>
                      </w:rPr>
                      <w:t>32</w:t>
                    </w:r>
                  </w:p>
                </w:txbxContent>
              </v:textbox>
            </v:shape>
            <v:shape id="_x0000_s1372" type="#_x0000_t202" style="position:absolute;left:2373;top:3960;width:615;height:435" stroked="f">
              <v:textbox>
                <w:txbxContent>
                  <w:p w:rsidR="008F3587" w:rsidRPr="00CD1659" w:rsidRDefault="008F3587" w:rsidP="00A718C9">
                    <w:pPr>
                      <w:rPr>
                        <w:lang w:val="ru-RU"/>
                      </w:rPr>
                    </w:pPr>
                    <w:r>
                      <w:rPr>
                        <w:lang w:val="ru-RU"/>
                      </w:rPr>
                      <w:t>24</w:t>
                    </w:r>
                  </w:p>
                </w:txbxContent>
              </v:textbox>
            </v:shape>
            <v:shape id="_x0000_s1373" type="#_x0000_t202" style="position:absolute;left:2373;top:4542;width:615;height:435" stroked="f">
              <v:textbox>
                <w:txbxContent>
                  <w:p w:rsidR="008F3587" w:rsidRPr="00CD1659" w:rsidRDefault="008F3587" w:rsidP="00A718C9">
                    <w:pPr>
                      <w:rPr>
                        <w:lang w:val="ru-RU"/>
                      </w:rPr>
                    </w:pPr>
                    <w:r>
                      <w:rPr>
                        <w:lang w:val="ru-RU"/>
                      </w:rPr>
                      <w:t>16</w:t>
                    </w:r>
                  </w:p>
                </w:txbxContent>
              </v:textbox>
            </v:shape>
            <v:shape id="_x0000_s1374" type="#_x0000_t202" style="position:absolute;left:7152;top:5955;width:495;height:435" stroked="f">
              <v:textbox>
                <w:txbxContent>
                  <w:p w:rsidR="008F3587" w:rsidRPr="00CD1659" w:rsidRDefault="008F3587" w:rsidP="00A718C9">
                    <w:pPr>
                      <w:rPr>
                        <w:sz w:val="18"/>
                        <w:szCs w:val="18"/>
                        <w:lang w:val="ru-RU"/>
                      </w:rPr>
                    </w:pPr>
                    <w:r>
                      <w:rPr>
                        <w:sz w:val="18"/>
                        <w:szCs w:val="18"/>
                        <w:lang w:val="ru-RU"/>
                      </w:rPr>
                      <w:t>70</w:t>
                    </w:r>
                  </w:p>
                </w:txbxContent>
              </v:textbox>
            </v:shape>
            <v:shape id="_x0000_s1375" type="#_x0000_t202" style="position:absolute;left:6465;top:5955;width:600;height:435" stroked="f">
              <v:textbox>
                <w:txbxContent>
                  <w:p w:rsidR="008F3587" w:rsidRPr="00CD1659" w:rsidRDefault="008F3587" w:rsidP="00A718C9">
                    <w:pPr>
                      <w:rPr>
                        <w:lang w:val="ru-RU"/>
                      </w:rPr>
                    </w:pPr>
                    <w:r w:rsidRPr="00CD1659">
                      <w:rPr>
                        <w:sz w:val="18"/>
                        <w:szCs w:val="18"/>
                        <w:lang w:val="ru-RU"/>
                      </w:rPr>
                      <w:t>6</w:t>
                    </w:r>
                    <w:r>
                      <w:rPr>
                        <w:lang w:val="ru-RU"/>
                      </w:rPr>
                      <w:t>0</w:t>
                    </w:r>
                  </w:p>
                </w:txbxContent>
              </v:textbox>
            </v:shape>
            <v:shape id="_x0000_s1376" type="#_x0000_t202" style="position:absolute;left:7740;top:5955;width:570;height:435" stroked="f">
              <v:textbox>
                <w:txbxContent>
                  <w:p w:rsidR="008F3587" w:rsidRPr="00CD1659" w:rsidRDefault="008F3587" w:rsidP="00A718C9">
                    <w:pPr>
                      <w:rPr>
                        <w:lang w:val="ru-RU"/>
                      </w:rPr>
                    </w:pPr>
                    <w:r>
                      <w:rPr>
                        <w:lang w:val="ru-RU"/>
                      </w:rPr>
                      <w:t>80</w:t>
                    </w:r>
                  </w:p>
                </w:txbxContent>
              </v:textbox>
            </v:shape>
            <v:shape id="_x0000_s1377" type="#_x0000_t32" style="position:absolute;left:8475;top:5670;width:0;height:121;flip:y" o:connectortype="straight"/>
            <v:shape id="_x0000_s1378" type="#_x0000_t202" style="position:absolute;left:8385;top:5955;width:570;height:435" stroked="f">
              <v:textbox>
                <w:txbxContent>
                  <w:p w:rsidR="008F3587" w:rsidRPr="00CD1659" w:rsidRDefault="008F3587" w:rsidP="00A718C9">
                    <w:pPr>
                      <w:rPr>
                        <w:lang w:val="ru-RU"/>
                      </w:rPr>
                    </w:pPr>
                    <w:r>
                      <w:rPr>
                        <w:lang w:val="ru-RU"/>
                      </w:rPr>
                      <w:t>90</w:t>
                    </w:r>
                  </w:p>
                </w:txbxContent>
              </v:textbox>
            </v:shape>
            <v:shape id="_x0000_s1379" type="#_x0000_t32" style="position:absolute;left:5940;top:3210;width:0;height:0" o:connectortype="straight"/>
            <v:shape id="_x0000_s1380" type="#_x0000_t32" style="position:absolute;left:3195;top:3210;width:1650;height:0" o:connectortype="straight">
              <v:stroke dashstyle="dash"/>
            </v:shape>
            <v:shape id="_x0000_s1381" type="#_x0000_t32" style="position:absolute;left:3120;top:3705;width:2250;height:1" o:connectortype="straight">
              <v:stroke dashstyle="dash"/>
            </v:shape>
            <v:shape id="_x0000_s1382" type="#_x0000_t32" style="position:absolute;left:3120;top:4170;width:2940;height:0" o:connectortype="straight">
              <v:stroke dashstyle="dash"/>
            </v:shape>
            <v:shape id="_x0000_s1383" type="#_x0000_t32" style="position:absolute;left:6060;top:4170;width:0;height:1621;flip:y" o:connectortype="straight">
              <v:stroke dashstyle="dash"/>
            </v:shape>
            <v:shape id="_x0000_s1384" type="#_x0000_t32" style="position:absolute;left:7290;top:5235;width:0;height:556" o:connectortype="straight">
              <v:stroke dashstyle="dash"/>
            </v:shape>
            <v:shape id="_x0000_s1385" type="#_x0000_t32" style="position:absolute;left:4694;top:3210;width:1216;height:0" o:connectortype="straight">
              <v:stroke dashstyle="dash"/>
            </v:shape>
            <v:shape id="_x0000_s1386" type="#_x0000_t32" style="position:absolute;left:5265;top:3705;width:1200;height:1" o:connectortype="straight">
              <v:stroke dashstyle="dash"/>
            </v:shape>
            <v:shape id="_x0000_s1387" type="#_x0000_t202" style="position:absolute;left:5940;top:2775;width:1365;height:435" stroked="f">
              <v:textbox>
                <w:txbxContent>
                  <w:p w:rsidR="008F3587" w:rsidRDefault="008F3587" w:rsidP="00A718C9"/>
                </w:txbxContent>
              </v:textbox>
            </v:shape>
            <v:shape id="_x0000_s1388" type="#_x0000_t202" style="position:absolute;left:7065;top:4077;width:435;height:143" stroked="f">
              <v:textbox>
                <w:txbxContent>
                  <w:p w:rsidR="008F3587" w:rsidRDefault="008F3587" w:rsidP="00A718C9"/>
                </w:txbxContent>
              </v:textbox>
            </v:shape>
            <v:shape id="_x0000_s1389" type="#_x0000_t202" style="position:absolute;left:6465;top:3555;width:687;height:151" stroked="f">
              <v:textbox>
                <w:txbxContent>
                  <w:p w:rsidR="008F3587" w:rsidRDefault="008F3587" w:rsidP="00A718C9"/>
                </w:txbxContent>
              </v:textbox>
            </v:shape>
            <v:shape id="_x0000_s1390" type="#_x0000_t202" style="position:absolute;left:6465;top:3424;width:525;height:282" stroked="f">
              <v:textbox>
                <w:txbxContent>
                  <w:p w:rsidR="008F3587" w:rsidRDefault="008F3587" w:rsidP="00A718C9"/>
                </w:txbxContent>
              </v:textbox>
            </v:shape>
            <v:shape id="_x0000_s1391" type="#_x0000_t202" style="position:absolute;left:3195;top:4785;width:405;height:373" stroked="f">
              <v:textbox>
                <w:txbxContent>
                  <w:p w:rsidR="008F3587" w:rsidRPr="006D5FC5" w:rsidRDefault="008F3587" w:rsidP="00A718C9">
                    <w:r>
                      <w:t>S</w:t>
                    </w:r>
                  </w:p>
                </w:txbxContent>
              </v:textbox>
            </v:shape>
            <v:shape id="_x0000_s1392" type="#_x0000_t202" style="position:absolute;left:3810;top:5337;width:495;height:333" stroked="f">
              <v:textbox>
                <w:txbxContent>
                  <w:p w:rsidR="008F3587" w:rsidRPr="006D5FC5" w:rsidRDefault="008F3587" w:rsidP="00A718C9">
                    <w:r w:rsidRPr="00B367B8">
                      <w:rPr>
                        <w:sz w:val="18"/>
                        <w:szCs w:val="18"/>
                      </w:rPr>
                      <w:t>S</w:t>
                    </w:r>
                    <w:r w:rsidRPr="006D5FC5">
                      <w:rPr>
                        <w:sz w:val="18"/>
                        <w:szCs w:val="18"/>
                        <w:vertAlign w:val="superscript"/>
                      </w:rPr>
                      <w:t>1</w:t>
                    </w:r>
                  </w:p>
                </w:txbxContent>
              </v:textbox>
            </v:shape>
            <v:shape id="_x0000_s1393" type="#_x0000_t202" style="position:absolute;left:2205;top:1711;width:1290;height:373" stroked="f">
              <v:textbox>
                <w:txbxContent>
                  <w:p w:rsidR="008F3587" w:rsidRPr="00F053B7" w:rsidRDefault="008F3587" w:rsidP="00A718C9">
                    <w:pPr>
                      <w:rPr>
                        <w:lang w:val="ru-RU"/>
                      </w:rPr>
                    </w:pPr>
                    <w:r>
                      <w:rPr>
                        <w:lang w:val="ru-RU"/>
                      </w:rPr>
                      <w:t xml:space="preserve">Цена  Р     </w:t>
                    </w:r>
                    <w:proofErr w:type="spellStart"/>
                    <w:proofErr w:type="gramStart"/>
                    <w:r>
                      <w:rPr>
                        <w:lang w:val="ru-RU"/>
                      </w:rPr>
                      <w:t>Р</w:t>
                    </w:r>
                    <w:proofErr w:type="spellEnd"/>
                    <w:proofErr w:type="gramEnd"/>
                  </w:p>
                </w:txbxContent>
              </v:textbox>
            </v:shape>
            <v:shape id="_x0000_s1394" type="#_x0000_t202" style="position:absolute;left:9765;top:5943;width:1860;height:373" stroked="f">
              <v:textbox>
                <w:txbxContent>
                  <w:p w:rsidR="008F3587" w:rsidRPr="00F053B7" w:rsidRDefault="008F3587" w:rsidP="00A718C9">
                    <w:pPr>
                      <w:rPr>
                        <w:lang w:val="ru-RU"/>
                      </w:rPr>
                    </w:pPr>
                    <w:r>
                      <w:t xml:space="preserve">Q   </w:t>
                    </w:r>
                    <w:r>
                      <w:rPr>
                        <w:lang w:val="ru-RU"/>
                      </w:rPr>
                      <w:t>Количество</w:t>
                    </w:r>
                  </w:p>
                </w:txbxContent>
              </v:textbox>
            </v:shape>
            <v:shape id="_x0000_s1395" type="#_x0000_t32" style="position:absolute;left:3690;top:5791;width:0;height:0" o:connectortype="straight"/>
            <v:shape id="_x0000_s1396" type="#_x0000_t32" style="position:absolute;left:3690;top:5235;width:15;height:556;flip:y" o:connectortype="straight">
              <v:stroke dashstyle="dash"/>
            </v:shape>
            <v:shape id="_x0000_s1397" type="#_x0000_t32" style="position:absolute;left:4215;top:5235;width:0;height:556;flip:y" o:connectortype="straight">
              <v:stroke dashstyle="dash"/>
            </v:shape>
            <v:shape id="_x0000_s1398" type="#_x0000_t32" style="position:absolute;left:4844;top:4710;width:0;height:1081;flip:y" o:connectortype="straight">
              <v:stroke dashstyle="dash"/>
            </v:shape>
            <v:shape id="_x0000_s1399" type="#_x0000_t32" style="position:absolute;left:5472;top:4710;width:0;height:1081;flip:y" o:connectortype="straight">
              <v:stroke dashstyle="dash"/>
            </v:shape>
            <v:shape id="_x0000_s1400" type="#_x0000_t32" style="position:absolute;left:6675;top:4170;width:0;height:1621;flip:y" o:connectortype="straight">
              <v:stroke dashstyle="dash"/>
            </v:shape>
            <v:shape id="_x0000_s1401" type="#_x0000_t32" style="position:absolute;left:5910;top:3210;width:0;height:0" o:connectortype="straight"/>
            <v:shape id="_x0000_s1402" type="#_x0000_t32" style="position:absolute;left:9030;top:5670;width:0;height:121;flip:y" o:connectortype="straight"/>
            <v:shape id="_x0000_s1403" type="#_x0000_t202" style="position:absolute;left:9030;top:5955;width:735;height:435" stroked="f">
              <v:textbox>
                <w:txbxContent>
                  <w:p w:rsidR="008F3587" w:rsidRPr="00CD1659" w:rsidRDefault="008F3587" w:rsidP="00A718C9">
                    <w:pPr>
                      <w:rPr>
                        <w:lang w:val="ru-RU"/>
                      </w:rPr>
                    </w:pPr>
                    <w:r>
                      <w:rPr>
                        <w:lang w:val="ru-RU"/>
                      </w:rPr>
                      <w:t>100</w:t>
                    </w:r>
                  </w:p>
                </w:txbxContent>
              </v:textbox>
            </v:shape>
            <v:shape id="_x0000_s1404" type="#_x0000_t32" style="position:absolute;left:6465;top:3705;width:1425;height:1" o:connectortype="straight">
              <v:stroke dashstyle="dash"/>
            </v:shape>
            <v:shape id="_x0000_s1405" type="#_x0000_t32" style="position:absolute;left:7290;top:3705;width:0;height:1530;flip:y" o:connectortype="straight">
              <v:stroke dashstyle="dash"/>
            </v:shape>
            <v:shape id="_x0000_s1406" type="#_x0000_t32" style="position:absolute;left:7890;top:3706;width:0;height:1964;flip:y" o:connectortype="straight">
              <v:stroke dashstyle="dash"/>
            </v:shape>
            <v:shape id="_x0000_s1407" type="#_x0000_t32" style="position:absolute;left:5910;top:3210;width:3120;height:0" o:connectortype="straight">
              <v:stroke dashstyle="dash"/>
            </v:shape>
            <v:shape id="_x0000_s1408" type="#_x0000_t32" style="position:absolute;left:8475;top:3210;width:0;height:2581;flip:y" o:connectortype="straight">
              <v:stroke dashstyle="dash"/>
            </v:shape>
            <v:shape id="_x0000_s1409" type="#_x0000_t32" style="position:absolute;left:9027;top:3210;width:0;height:2581;flip:y" o:connectortype="straight">
              <v:stroke dashstyle="dash"/>
            </v:shape>
            <v:shape id="_x0000_s1410" type="#_x0000_t32" style="position:absolute;left:3120;top:5235;width:1095;height:0" o:connectortype="straight">
              <v:stroke dashstyle="dash"/>
            </v:shape>
            <v:shape id="_x0000_s1411" type="#_x0000_t32" style="position:absolute;left:3120;top:4710;width:2355;height:0;flip:x" o:connectortype="straight">
              <v:stroke dashstyle="dash"/>
            </v:shape>
            <v:shape id="_x0000_s1412" type="#_x0000_t32" style="position:absolute;left:6060;top:4173;width:615;height:0" o:connectortype="straight">
              <v:stroke dashstyle="dash"/>
            </v:shape>
            <v:shape id="_x0000_s1413" type="#_x0000_t32" style="position:absolute;left:5475;top:2700;width:4680;height:2010;flip:y" o:connectortype="straight"/>
            <v:shape id="_x0000_s1414" type="#_x0000_t32" style="position:absolute;left:3405;top:4710;width:2085;height:885;flip:x" o:connectortype="straight"/>
            <v:shape id="_x0000_s1415" type="#_x0000_t32" style="position:absolute;left:4844;top:2775;width:4621;height:1935;flip:y" o:connectortype="straight"/>
            <v:shape id="_x0000_s1416" type="#_x0000_t32" style="position:absolute;left:3495;top:4710;width:1349;height:600;flip:x" o:connectortype="straight"/>
            <v:shape id="_x0000_s1417" type="#_x0000_t202" style="position:absolute;left:8850;top:2327;width:405;height:373" stroked="f">
              <v:textbox>
                <w:txbxContent>
                  <w:p w:rsidR="008F3587" w:rsidRPr="006D5FC5" w:rsidRDefault="008F3587" w:rsidP="00A718C9">
                    <w:r>
                      <w:t>S</w:t>
                    </w:r>
                  </w:p>
                </w:txbxContent>
              </v:textbox>
            </v:shape>
            <v:shape id="_x0000_s1418" type="#_x0000_t202" style="position:absolute;left:9960;top:2246;width:495;height:333" stroked="f">
              <v:textbox>
                <w:txbxContent>
                  <w:p w:rsidR="008F3587" w:rsidRPr="006D5FC5" w:rsidRDefault="008F3587" w:rsidP="00A718C9">
                    <w:r w:rsidRPr="00B367B8">
                      <w:rPr>
                        <w:sz w:val="18"/>
                        <w:szCs w:val="18"/>
                      </w:rPr>
                      <w:t>S</w:t>
                    </w:r>
                    <w:r w:rsidRPr="006D5FC5">
                      <w:rPr>
                        <w:sz w:val="18"/>
                        <w:szCs w:val="18"/>
                        <w:vertAlign w:val="superscript"/>
                      </w:rPr>
                      <w:t>1</w:t>
                    </w:r>
                  </w:p>
                </w:txbxContent>
              </v:textbox>
            </v:shape>
          </v:group>
        </w:pict>
      </w:r>
    </w:p>
    <w:p w:rsidR="00A718C9" w:rsidRPr="0041693D" w:rsidRDefault="00A718C9" w:rsidP="007420AB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A718C9" w:rsidRPr="0041693D" w:rsidRDefault="00A718C9" w:rsidP="007420AB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A718C9" w:rsidRPr="0041693D" w:rsidRDefault="00A718C9" w:rsidP="007420AB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A718C9" w:rsidRPr="0041693D" w:rsidRDefault="00A718C9" w:rsidP="007420AB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A718C9" w:rsidRPr="0041693D" w:rsidRDefault="00A718C9" w:rsidP="007420AB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A718C9" w:rsidRPr="0041693D" w:rsidRDefault="00A718C9" w:rsidP="007420AB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A718C9" w:rsidRPr="0041693D" w:rsidRDefault="00A718C9" w:rsidP="007420AB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A718C9" w:rsidRPr="0041693D" w:rsidRDefault="00A718C9" w:rsidP="007420AB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009DB" w:rsidRDefault="00D009DB" w:rsidP="007420AB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009DB" w:rsidRDefault="00D009DB" w:rsidP="007420AB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009DB" w:rsidRDefault="00D009DB" w:rsidP="007420AB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009DB" w:rsidRDefault="00D009DB" w:rsidP="007420AB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009DB" w:rsidRDefault="00D009DB" w:rsidP="007420AB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009DB" w:rsidRDefault="00D009DB" w:rsidP="007420AB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009DB" w:rsidRPr="00D009DB" w:rsidRDefault="00A718C9" w:rsidP="00D009DB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41693D">
        <w:rPr>
          <w:rFonts w:ascii="Times New Roman" w:hAnsi="Times New Roman"/>
          <w:sz w:val="24"/>
          <w:szCs w:val="24"/>
          <w:lang w:val="ru-RU"/>
        </w:rPr>
        <w:t xml:space="preserve">Если снизится цена на ресурсы, то предложение возрастет, причем при каждой цене на 10 тыс. штук. Графически это выразится в сдвиге кривой предложения в положение </w:t>
      </w:r>
      <w:r w:rsidRPr="0041693D">
        <w:rPr>
          <w:rFonts w:ascii="Times New Roman" w:hAnsi="Times New Roman"/>
          <w:sz w:val="24"/>
          <w:szCs w:val="24"/>
        </w:rPr>
        <w:t>S</w:t>
      </w:r>
      <w:r w:rsidRPr="0041693D">
        <w:rPr>
          <w:rFonts w:ascii="Times New Roman" w:hAnsi="Times New Roman"/>
          <w:sz w:val="24"/>
          <w:szCs w:val="24"/>
          <w:vertAlign w:val="superscript"/>
          <w:lang w:val="ru-RU"/>
        </w:rPr>
        <w:t>1</w:t>
      </w:r>
      <w:r w:rsidRPr="0041693D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1693D">
        <w:rPr>
          <w:rFonts w:ascii="Times New Roman" w:hAnsi="Times New Roman"/>
          <w:sz w:val="24"/>
          <w:szCs w:val="24"/>
        </w:rPr>
        <w:t>S</w:t>
      </w:r>
      <w:r w:rsidRPr="0041693D">
        <w:rPr>
          <w:rFonts w:ascii="Times New Roman" w:hAnsi="Times New Roman"/>
          <w:sz w:val="24"/>
          <w:szCs w:val="24"/>
          <w:vertAlign w:val="superscript"/>
          <w:lang w:val="ru-RU"/>
        </w:rPr>
        <w:t>1</w:t>
      </w:r>
      <w:r w:rsidRPr="0041693D">
        <w:rPr>
          <w:rFonts w:ascii="Times New Roman" w:hAnsi="Times New Roman"/>
          <w:sz w:val="24"/>
          <w:szCs w:val="24"/>
          <w:lang w:val="ru-RU"/>
        </w:rPr>
        <w:t>.</w:t>
      </w:r>
    </w:p>
    <w:p w:rsidR="00D009DB" w:rsidRDefault="00D009DB" w:rsidP="00D009DB">
      <w:pPr>
        <w:spacing w:after="0"/>
        <w:ind w:left="284"/>
        <w:contextualSpacing/>
        <w:jc w:val="center"/>
        <w:rPr>
          <w:rFonts w:ascii="Times New Roman" w:hAnsi="Times New Roman"/>
          <w:b/>
          <w:sz w:val="24"/>
          <w:szCs w:val="24"/>
          <w:u w:val="single"/>
          <w:lang w:val="ru-RU"/>
        </w:rPr>
      </w:pPr>
    </w:p>
    <w:p w:rsidR="00004524" w:rsidRPr="0041693D" w:rsidRDefault="00004524" w:rsidP="00D009DB">
      <w:pPr>
        <w:spacing w:after="0"/>
        <w:ind w:left="284"/>
        <w:contextualSpacing/>
        <w:jc w:val="center"/>
        <w:rPr>
          <w:rFonts w:ascii="Times New Roman" w:hAnsi="Times New Roman"/>
          <w:b/>
          <w:sz w:val="24"/>
          <w:szCs w:val="24"/>
          <w:u w:val="single"/>
          <w:lang w:val="ru-RU"/>
        </w:rPr>
      </w:pPr>
      <w:r w:rsidRPr="0041693D">
        <w:rPr>
          <w:rFonts w:ascii="Times New Roman" w:hAnsi="Times New Roman"/>
          <w:b/>
          <w:sz w:val="24"/>
          <w:szCs w:val="24"/>
          <w:u w:val="single"/>
          <w:lang w:val="ru-RU"/>
        </w:rPr>
        <w:t>Вариант 7</w:t>
      </w:r>
    </w:p>
    <w:p w:rsidR="00004524" w:rsidRPr="0041693D" w:rsidRDefault="00004524" w:rsidP="007420AB">
      <w:pPr>
        <w:pStyle w:val="ab"/>
        <w:numPr>
          <w:ilvl w:val="0"/>
          <w:numId w:val="12"/>
        </w:numPr>
        <w:spacing w:after="0"/>
        <w:ind w:left="284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41693D">
        <w:rPr>
          <w:rFonts w:ascii="Times New Roman" w:hAnsi="Times New Roman"/>
          <w:b/>
          <w:sz w:val="24"/>
          <w:szCs w:val="24"/>
          <w:lang w:val="ru-RU"/>
        </w:rPr>
        <w:t>Рыночное равновесие спроса и предложения. Равновесная цена.</w:t>
      </w:r>
    </w:p>
    <w:p w:rsidR="00E2605D" w:rsidRPr="0041693D" w:rsidRDefault="00004524" w:rsidP="00D009DB">
      <w:pPr>
        <w:spacing w:after="0"/>
        <w:ind w:left="284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41693D">
        <w:rPr>
          <w:rFonts w:ascii="Times New Roman" w:hAnsi="Times New Roman"/>
          <w:sz w:val="24"/>
          <w:szCs w:val="24"/>
          <w:lang w:val="ru-RU"/>
        </w:rPr>
        <w:t>Равновесие на рынке (в т.ч. показать графически). Влияние изменений спроса и предложения на равновесную цену и равновесное количество. Соотношение объема продаж, величины спроса и предложения при равных ценах. Неудовлетворенный спрос и избыточное предл</w:t>
      </w:r>
      <w:r w:rsidRPr="0041693D">
        <w:rPr>
          <w:rFonts w:ascii="Times New Roman" w:hAnsi="Times New Roman"/>
          <w:sz w:val="24"/>
          <w:szCs w:val="24"/>
          <w:lang w:val="ru-RU"/>
        </w:rPr>
        <w:t>о</w:t>
      </w:r>
      <w:r w:rsidRPr="0041693D">
        <w:rPr>
          <w:rFonts w:ascii="Times New Roman" w:hAnsi="Times New Roman"/>
          <w:sz w:val="24"/>
          <w:szCs w:val="24"/>
          <w:lang w:val="ru-RU"/>
        </w:rPr>
        <w:t>жение. Почему цена и количество стремятся к равновесию? Взаимодействие спроса и пре</w:t>
      </w:r>
      <w:r w:rsidRPr="0041693D">
        <w:rPr>
          <w:rFonts w:ascii="Times New Roman" w:hAnsi="Times New Roman"/>
          <w:sz w:val="24"/>
          <w:szCs w:val="24"/>
          <w:lang w:val="ru-RU"/>
        </w:rPr>
        <w:t>д</w:t>
      </w:r>
      <w:r w:rsidRPr="0041693D">
        <w:rPr>
          <w:rFonts w:ascii="Times New Roman" w:hAnsi="Times New Roman"/>
          <w:sz w:val="24"/>
          <w:szCs w:val="24"/>
          <w:lang w:val="ru-RU"/>
        </w:rPr>
        <w:t>ложения во времени, устойчивость равновесия. Функции цен: информационная, мотивац</w:t>
      </w:r>
      <w:r w:rsidRPr="0041693D">
        <w:rPr>
          <w:rFonts w:ascii="Times New Roman" w:hAnsi="Times New Roman"/>
          <w:sz w:val="24"/>
          <w:szCs w:val="24"/>
          <w:lang w:val="ru-RU"/>
        </w:rPr>
        <w:t>и</w:t>
      </w:r>
      <w:r w:rsidRPr="0041693D">
        <w:rPr>
          <w:rFonts w:ascii="Times New Roman" w:hAnsi="Times New Roman"/>
          <w:sz w:val="24"/>
          <w:szCs w:val="24"/>
          <w:lang w:val="ru-RU"/>
        </w:rPr>
        <w:t>онная и но</w:t>
      </w:r>
      <w:r w:rsidRPr="0041693D">
        <w:rPr>
          <w:rFonts w:ascii="Times New Roman" w:hAnsi="Times New Roman"/>
          <w:sz w:val="24"/>
          <w:szCs w:val="24"/>
          <w:lang w:val="ru-RU"/>
        </w:rPr>
        <w:t>р</w:t>
      </w:r>
      <w:r w:rsidRPr="0041693D">
        <w:rPr>
          <w:rFonts w:ascii="Times New Roman" w:hAnsi="Times New Roman"/>
          <w:sz w:val="24"/>
          <w:szCs w:val="24"/>
          <w:lang w:val="ru-RU"/>
        </w:rPr>
        <w:t>мирующая.</w:t>
      </w:r>
    </w:p>
    <w:p w:rsidR="00004524" w:rsidRPr="0041693D" w:rsidRDefault="00004524" w:rsidP="007420AB">
      <w:pPr>
        <w:pStyle w:val="ab"/>
        <w:numPr>
          <w:ilvl w:val="0"/>
          <w:numId w:val="12"/>
        </w:numPr>
        <w:spacing w:after="0"/>
        <w:ind w:left="284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41693D">
        <w:rPr>
          <w:rFonts w:ascii="Times New Roman" w:hAnsi="Times New Roman"/>
          <w:b/>
          <w:sz w:val="24"/>
          <w:szCs w:val="24"/>
          <w:lang w:val="ru-RU"/>
        </w:rPr>
        <w:t>Фондовая биржа и её функции в рыночной экономике.</w:t>
      </w:r>
    </w:p>
    <w:p w:rsidR="00D009DB" w:rsidRPr="00D009DB" w:rsidRDefault="00004524" w:rsidP="00D009DB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41693D">
        <w:rPr>
          <w:rFonts w:ascii="Times New Roman" w:hAnsi="Times New Roman"/>
          <w:sz w:val="24"/>
          <w:szCs w:val="24"/>
          <w:lang w:val="ru-RU"/>
        </w:rPr>
        <w:t>Виды рынков ценных бумаг: первичный, вторичный, биржевой, внебиржевой. Функции фонд</w:t>
      </w:r>
      <w:r w:rsidRPr="0041693D">
        <w:rPr>
          <w:rFonts w:ascii="Times New Roman" w:hAnsi="Times New Roman"/>
          <w:sz w:val="24"/>
          <w:szCs w:val="24"/>
          <w:lang w:val="ru-RU"/>
        </w:rPr>
        <w:t>о</w:t>
      </w:r>
      <w:r w:rsidRPr="0041693D">
        <w:rPr>
          <w:rFonts w:ascii="Times New Roman" w:hAnsi="Times New Roman"/>
          <w:sz w:val="24"/>
          <w:szCs w:val="24"/>
          <w:lang w:val="ru-RU"/>
        </w:rPr>
        <w:t>вой биржи в рыночной экономике.</w:t>
      </w:r>
      <w:r w:rsidR="00754754" w:rsidRPr="0041693D">
        <w:rPr>
          <w:rFonts w:ascii="Times New Roman" w:hAnsi="Times New Roman"/>
          <w:sz w:val="24"/>
          <w:szCs w:val="24"/>
          <w:lang w:val="ru-RU"/>
        </w:rPr>
        <w:t xml:space="preserve"> Участники торгов на фондовой бирже: брокеры, дилеры. Процедура  </w:t>
      </w:r>
      <w:r w:rsidR="00F508FC" w:rsidRPr="0041693D">
        <w:rPr>
          <w:rFonts w:ascii="Times New Roman" w:hAnsi="Times New Roman"/>
          <w:sz w:val="24"/>
          <w:szCs w:val="24"/>
          <w:lang w:val="ru-RU"/>
        </w:rPr>
        <w:t xml:space="preserve">листинга </w:t>
      </w:r>
      <w:r w:rsidR="00754754" w:rsidRPr="0041693D">
        <w:rPr>
          <w:rFonts w:ascii="Times New Roman" w:hAnsi="Times New Roman"/>
          <w:sz w:val="24"/>
          <w:szCs w:val="24"/>
          <w:lang w:val="ru-RU"/>
        </w:rPr>
        <w:t>и её значение. Виды ценных бумаг. Котировка.</w:t>
      </w:r>
    </w:p>
    <w:p w:rsidR="00754754" w:rsidRPr="0041693D" w:rsidRDefault="00754754" w:rsidP="00D009DB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41693D">
        <w:rPr>
          <w:rFonts w:ascii="Times New Roman" w:hAnsi="Times New Roman"/>
          <w:b/>
          <w:sz w:val="24"/>
          <w:szCs w:val="24"/>
          <w:lang w:val="ru-RU"/>
        </w:rPr>
        <w:t>Задача.</w:t>
      </w:r>
    </w:p>
    <w:p w:rsidR="00D009DB" w:rsidRDefault="00754754" w:rsidP="007420AB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41693D">
        <w:rPr>
          <w:rFonts w:ascii="Times New Roman" w:hAnsi="Times New Roman"/>
          <w:sz w:val="24"/>
          <w:szCs w:val="24"/>
          <w:lang w:val="ru-RU"/>
        </w:rPr>
        <w:t>В результате проведенного исследования выяснено, что спрос на родниковую воду «Чистая к</w:t>
      </w:r>
      <w:r w:rsidRPr="0041693D">
        <w:rPr>
          <w:rFonts w:ascii="Times New Roman" w:hAnsi="Times New Roman"/>
          <w:sz w:val="24"/>
          <w:szCs w:val="24"/>
          <w:lang w:val="ru-RU"/>
        </w:rPr>
        <w:t>а</w:t>
      </w:r>
      <w:r w:rsidRPr="0041693D">
        <w:rPr>
          <w:rFonts w:ascii="Times New Roman" w:hAnsi="Times New Roman"/>
          <w:sz w:val="24"/>
          <w:szCs w:val="24"/>
          <w:lang w:val="ru-RU"/>
        </w:rPr>
        <w:t xml:space="preserve">пля» в районном городе описывается функцией вида:     </w:t>
      </w:r>
    </w:p>
    <w:p w:rsidR="00004524" w:rsidRPr="0041693D" w:rsidRDefault="00754754" w:rsidP="007420AB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proofErr w:type="gramStart"/>
      <w:r w:rsidRPr="0041693D">
        <w:rPr>
          <w:rFonts w:ascii="Times New Roman" w:hAnsi="Times New Roman"/>
          <w:sz w:val="24"/>
          <w:szCs w:val="24"/>
        </w:rPr>
        <w:t>Q</w:t>
      </w:r>
      <w:r w:rsidRPr="0041693D">
        <w:rPr>
          <w:rFonts w:ascii="Times New Roman" w:hAnsi="Times New Roman"/>
          <w:sz w:val="24"/>
          <w:szCs w:val="24"/>
          <w:vertAlign w:val="superscript"/>
        </w:rPr>
        <w:t>o</w:t>
      </w:r>
      <w:proofErr w:type="spellEnd"/>
      <w:r w:rsidRPr="0041693D">
        <w:rPr>
          <w:rFonts w:ascii="Times New Roman" w:hAnsi="Times New Roman"/>
          <w:sz w:val="24"/>
          <w:szCs w:val="24"/>
          <w:lang w:val="ru-RU"/>
        </w:rPr>
        <w:t xml:space="preserve">  =</w:t>
      </w:r>
      <w:proofErr w:type="gramEnd"/>
      <w:r w:rsidRPr="0041693D">
        <w:rPr>
          <w:rFonts w:ascii="Times New Roman" w:hAnsi="Times New Roman"/>
          <w:sz w:val="24"/>
          <w:szCs w:val="24"/>
          <w:lang w:val="ru-RU"/>
        </w:rPr>
        <w:t xml:space="preserve"> 130 – 4Р, где</w:t>
      </w:r>
    </w:p>
    <w:p w:rsidR="00754754" w:rsidRPr="0041693D" w:rsidRDefault="00754754" w:rsidP="007420AB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41693D">
        <w:rPr>
          <w:rFonts w:ascii="Times New Roman" w:hAnsi="Times New Roman"/>
          <w:sz w:val="24"/>
          <w:szCs w:val="24"/>
        </w:rPr>
        <w:t>Q</w:t>
      </w:r>
      <w:r w:rsidRPr="0041693D">
        <w:rPr>
          <w:rFonts w:ascii="Times New Roman" w:hAnsi="Times New Roman"/>
          <w:sz w:val="24"/>
          <w:szCs w:val="24"/>
          <w:vertAlign w:val="superscript"/>
        </w:rPr>
        <w:t>o</w:t>
      </w:r>
      <w:proofErr w:type="spellEnd"/>
      <w:r w:rsidRPr="0041693D">
        <w:rPr>
          <w:rFonts w:ascii="Times New Roman" w:hAnsi="Times New Roman"/>
          <w:sz w:val="24"/>
          <w:szCs w:val="24"/>
          <w:lang w:val="ru-RU"/>
        </w:rPr>
        <w:t xml:space="preserve"> – количество бутылей, которое как, можно ожидать, </w:t>
      </w:r>
      <w:proofErr w:type="gramStart"/>
      <w:r w:rsidRPr="0041693D">
        <w:rPr>
          <w:rFonts w:ascii="Times New Roman" w:hAnsi="Times New Roman"/>
          <w:sz w:val="24"/>
          <w:szCs w:val="24"/>
          <w:lang w:val="ru-RU"/>
        </w:rPr>
        <w:t>будет ,</w:t>
      </w:r>
      <w:proofErr w:type="gramEnd"/>
      <w:r w:rsidRPr="0041693D">
        <w:rPr>
          <w:rFonts w:ascii="Times New Roman" w:hAnsi="Times New Roman"/>
          <w:sz w:val="24"/>
          <w:szCs w:val="24"/>
          <w:lang w:val="ru-RU"/>
        </w:rPr>
        <w:t xml:space="preserve"> будет куплено в городе за год при розничной цене на товар – Р рублей.</w:t>
      </w:r>
    </w:p>
    <w:p w:rsidR="00A479DB" w:rsidRPr="0041693D" w:rsidRDefault="00754754" w:rsidP="007420AB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41693D">
        <w:rPr>
          <w:rFonts w:ascii="Times New Roman" w:hAnsi="Times New Roman"/>
          <w:sz w:val="24"/>
          <w:szCs w:val="24"/>
          <w:lang w:val="ru-RU"/>
        </w:rPr>
        <w:t>Возмо</w:t>
      </w:r>
      <w:r w:rsidR="00A479DB" w:rsidRPr="0041693D">
        <w:rPr>
          <w:rFonts w:ascii="Times New Roman" w:hAnsi="Times New Roman"/>
          <w:sz w:val="24"/>
          <w:szCs w:val="24"/>
          <w:lang w:val="ru-RU"/>
        </w:rPr>
        <w:t>жное предложение воды описывается функцией предложения:</w:t>
      </w:r>
    </w:p>
    <w:p w:rsidR="00754754" w:rsidRPr="0041693D" w:rsidRDefault="00754754" w:rsidP="007420AB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41693D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479DB" w:rsidRPr="0041693D">
        <w:rPr>
          <w:rFonts w:ascii="Times New Roman" w:hAnsi="Times New Roman"/>
          <w:sz w:val="24"/>
          <w:szCs w:val="24"/>
        </w:rPr>
        <w:t>Q</w:t>
      </w:r>
      <w:r w:rsidR="00A479DB" w:rsidRPr="0041693D">
        <w:rPr>
          <w:rFonts w:ascii="Times New Roman" w:hAnsi="Times New Roman"/>
          <w:sz w:val="24"/>
          <w:szCs w:val="24"/>
          <w:vertAlign w:val="superscript"/>
        </w:rPr>
        <w:t>s</w:t>
      </w:r>
      <w:r w:rsidR="00A479DB" w:rsidRPr="0041693D">
        <w:rPr>
          <w:rFonts w:ascii="Times New Roman" w:hAnsi="Times New Roman"/>
          <w:sz w:val="24"/>
          <w:szCs w:val="24"/>
          <w:lang w:val="ru-RU"/>
        </w:rPr>
        <w:t xml:space="preserve"> = 2Р – 50, где</w:t>
      </w:r>
    </w:p>
    <w:p w:rsidR="00A479DB" w:rsidRPr="0041693D" w:rsidRDefault="00A479DB" w:rsidP="007420AB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41693D">
        <w:rPr>
          <w:rFonts w:ascii="Times New Roman" w:hAnsi="Times New Roman"/>
          <w:sz w:val="24"/>
          <w:szCs w:val="24"/>
        </w:rPr>
        <w:lastRenderedPageBreak/>
        <w:t>Q</w:t>
      </w:r>
      <w:r w:rsidRPr="0041693D">
        <w:rPr>
          <w:rFonts w:ascii="Times New Roman" w:hAnsi="Times New Roman"/>
          <w:sz w:val="24"/>
          <w:szCs w:val="24"/>
          <w:vertAlign w:val="superscript"/>
        </w:rPr>
        <w:t>s</w:t>
      </w:r>
      <w:r w:rsidRPr="0041693D">
        <w:rPr>
          <w:rFonts w:ascii="Times New Roman" w:hAnsi="Times New Roman"/>
          <w:sz w:val="24"/>
          <w:szCs w:val="24"/>
          <w:lang w:val="ru-RU"/>
        </w:rPr>
        <w:t xml:space="preserve"> – </w:t>
      </w:r>
      <w:proofErr w:type="gramStart"/>
      <w:r w:rsidRPr="0041693D">
        <w:rPr>
          <w:rFonts w:ascii="Times New Roman" w:hAnsi="Times New Roman"/>
          <w:sz w:val="24"/>
          <w:szCs w:val="24"/>
          <w:lang w:val="ru-RU"/>
        </w:rPr>
        <w:t>количество</w:t>
      </w:r>
      <w:proofErr w:type="gramEnd"/>
      <w:r w:rsidRPr="0041693D">
        <w:rPr>
          <w:rFonts w:ascii="Times New Roman" w:hAnsi="Times New Roman"/>
          <w:sz w:val="24"/>
          <w:szCs w:val="24"/>
          <w:lang w:val="ru-RU"/>
        </w:rPr>
        <w:t xml:space="preserve"> бутылей воды, которое при той или иной розничной цене Р за одну бутыль г</w:t>
      </w:r>
      <w:r w:rsidRPr="0041693D">
        <w:rPr>
          <w:rFonts w:ascii="Times New Roman" w:hAnsi="Times New Roman"/>
          <w:sz w:val="24"/>
          <w:szCs w:val="24"/>
          <w:lang w:val="ru-RU"/>
        </w:rPr>
        <w:t>о</w:t>
      </w:r>
      <w:r w:rsidRPr="0041693D">
        <w:rPr>
          <w:rFonts w:ascii="Times New Roman" w:hAnsi="Times New Roman"/>
          <w:sz w:val="24"/>
          <w:szCs w:val="24"/>
          <w:lang w:val="ru-RU"/>
        </w:rPr>
        <w:t>товы предложить на местный рынок торговцы за год.</w:t>
      </w:r>
    </w:p>
    <w:p w:rsidR="00A479DB" w:rsidRPr="0041693D" w:rsidRDefault="00A479DB" w:rsidP="007420AB">
      <w:pPr>
        <w:pStyle w:val="ab"/>
        <w:numPr>
          <w:ilvl w:val="0"/>
          <w:numId w:val="13"/>
        </w:num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41693D">
        <w:rPr>
          <w:rFonts w:ascii="Times New Roman" w:hAnsi="Times New Roman"/>
          <w:sz w:val="24"/>
          <w:szCs w:val="24"/>
          <w:lang w:val="ru-RU"/>
        </w:rPr>
        <w:t>Определите равновесную рыночную цену и объем продаж бутылей воды в городе за год.</w:t>
      </w:r>
    </w:p>
    <w:p w:rsidR="00D009DB" w:rsidRPr="00D009DB" w:rsidRDefault="00A479DB" w:rsidP="007420AB">
      <w:pPr>
        <w:pStyle w:val="ab"/>
        <w:numPr>
          <w:ilvl w:val="0"/>
          <w:numId w:val="13"/>
        </w:num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41693D">
        <w:rPr>
          <w:rFonts w:ascii="Times New Roman" w:hAnsi="Times New Roman"/>
          <w:sz w:val="24"/>
          <w:szCs w:val="24"/>
          <w:lang w:val="ru-RU"/>
        </w:rPr>
        <w:t xml:space="preserve"> Что произойдет, если на данный товар будет установлена фиксированная цена на уровне 25 рублей?</w:t>
      </w:r>
    </w:p>
    <w:p w:rsidR="00D009DB" w:rsidRDefault="00D009DB" w:rsidP="00D009DB">
      <w:pPr>
        <w:spacing w:after="0"/>
        <w:ind w:firstLine="360"/>
        <w:jc w:val="both"/>
        <w:rPr>
          <w:rFonts w:ascii="Times New Roman" w:hAnsi="Times New Roman"/>
          <w:b/>
          <w:i/>
          <w:sz w:val="24"/>
          <w:szCs w:val="24"/>
          <w:lang w:val="ru-RU"/>
        </w:rPr>
      </w:pPr>
    </w:p>
    <w:p w:rsidR="00984F44" w:rsidRPr="00D009DB" w:rsidRDefault="00984F44" w:rsidP="00D009DB">
      <w:pPr>
        <w:spacing w:after="0"/>
        <w:ind w:firstLine="360"/>
        <w:jc w:val="both"/>
        <w:rPr>
          <w:rFonts w:ascii="Times New Roman" w:hAnsi="Times New Roman"/>
          <w:b/>
          <w:i/>
          <w:sz w:val="24"/>
          <w:szCs w:val="24"/>
          <w:lang w:val="ru-RU"/>
        </w:rPr>
      </w:pPr>
      <w:r w:rsidRPr="00D009DB">
        <w:rPr>
          <w:rFonts w:ascii="Times New Roman" w:hAnsi="Times New Roman"/>
          <w:b/>
          <w:i/>
          <w:sz w:val="24"/>
          <w:szCs w:val="24"/>
          <w:lang w:val="ru-RU"/>
        </w:rPr>
        <w:t>Методическое указание по решению задачи.</w:t>
      </w:r>
    </w:p>
    <w:p w:rsidR="00984F44" w:rsidRPr="0041693D" w:rsidRDefault="00984F44" w:rsidP="00D009DB">
      <w:pPr>
        <w:spacing w:after="0"/>
        <w:ind w:firstLine="360"/>
        <w:jc w:val="both"/>
        <w:rPr>
          <w:rFonts w:ascii="Times New Roman" w:hAnsi="Times New Roman"/>
          <w:sz w:val="24"/>
          <w:szCs w:val="24"/>
          <w:lang w:val="ru-RU"/>
        </w:rPr>
      </w:pPr>
      <w:r w:rsidRPr="0041693D">
        <w:rPr>
          <w:rFonts w:ascii="Times New Roman" w:hAnsi="Times New Roman"/>
          <w:sz w:val="24"/>
          <w:szCs w:val="24"/>
          <w:lang w:val="ru-RU"/>
        </w:rPr>
        <w:t xml:space="preserve">Спрос на цемент на рынке строительных материалов описывается функцией  </w:t>
      </w:r>
    </w:p>
    <w:p w:rsidR="00984F44" w:rsidRPr="0041693D" w:rsidRDefault="00984F44" w:rsidP="007420AB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41693D">
        <w:rPr>
          <w:rFonts w:ascii="Times New Roman" w:hAnsi="Times New Roman"/>
          <w:sz w:val="24"/>
          <w:szCs w:val="24"/>
        </w:rPr>
        <w:t>Q</w:t>
      </w:r>
      <w:r w:rsidRPr="0041693D">
        <w:rPr>
          <w:rFonts w:ascii="Times New Roman" w:hAnsi="Times New Roman"/>
          <w:sz w:val="24"/>
          <w:szCs w:val="24"/>
          <w:vertAlign w:val="superscript"/>
        </w:rPr>
        <w:t>D</w:t>
      </w:r>
      <w:r w:rsidRPr="0041693D">
        <w:rPr>
          <w:rFonts w:ascii="Times New Roman" w:hAnsi="Times New Roman"/>
          <w:sz w:val="24"/>
          <w:szCs w:val="24"/>
          <w:lang w:val="ru-RU"/>
        </w:rPr>
        <w:t xml:space="preserve"> = 15 – 1</w:t>
      </w:r>
      <w:r w:rsidRPr="0041693D">
        <w:rPr>
          <w:rFonts w:ascii="Times New Roman" w:hAnsi="Times New Roman"/>
          <w:sz w:val="24"/>
          <w:szCs w:val="24"/>
        </w:rPr>
        <w:t>P</w:t>
      </w:r>
      <w:r w:rsidRPr="0041693D">
        <w:rPr>
          <w:rFonts w:ascii="Times New Roman" w:hAnsi="Times New Roman"/>
          <w:sz w:val="24"/>
          <w:szCs w:val="24"/>
          <w:lang w:val="ru-RU"/>
        </w:rPr>
        <w:t xml:space="preserve">, а предложение функцией </w:t>
      </w:r>
      <w:r w:rsidRPr="0041693D">
        <w:rPr>
          <w:rFonts w:ascii="Times New Roman" w:hAnsi="Times New Roman"/>
          <w:sz w:val="24"/>
          <w:szCs w:val="24"/>
        </w:rPr>
        <w:t>Q</w:t>
      </w:r>
      <w:r w:rsidRPr="0041693D">
        <w:rPr>
          <w:rFonts w:ascii="Times New Roman" w:hAnsi="Times New Roman"/>
          <w:sz w:val="24"/>
          <w:szCs w:val="24"/>
          <w:vertAlign w:val="superscript"/>
        </w:rPr>
        <w:t>S</w:t>
      </w:r>
      <w:r w:rsidRPr="0041693D">
        <w:rPr>
          <w:rFonts w:ascii="Times New Roman" w:hAnsi="Times New Roman"/>
          <w:sz w:val="24"/>
          <w:szCs w:val="24"/>
          <w:vertAlign w:val="superscript"/>
          <w:lang w:val="ru-RU"/>
        </w:rPr>
        <w:t xml:space="preserve"> </w:t>
      </w:r>
      <w:r w:rsidRPr="0041693D">
        <w:rPr>
          <w:rFonts w:ascii="Times New Roman" w:hAnsi="Times New Roman"/>
          <w:sz w:val="24"/>
          <w:szCs w:val="24"/>
          <w:lang w:val="ru-RU"/>
        </w:rPr>
        <w:t xml:space="preserve">= 4Р - 10. </w:t>
      </w:r>
    </w:p>
    <w:p w:rsidR="00984F44" w:rsidRPr="0041693D" w:rsidRDefault="00984F44" w:rsidP="007420AB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41693D">
        <w:rPr>
          <w:rFonts w:ascii="Times New Roman" w:hAnsi="Times New Roman"/>
          <w:sz w:val="24"/>
          <w:szCs w:val="24"/>
          <w:lang w:val="ru-RU"/>
        </w:rPr>
        <w:t>1). Определите равновесную цену и объем продаж цемента (т)</w:t>
      </w:r>
    </w:p>
    <w:p w:rsidR="00984F44" w:rsidRPr="0041693D" w:rsidRDefault="00984F44" w:rsidP="007420AB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41693D">
        <w:rPr>
          <w:rFonts w:ascii="Times New Roman" w:hAnsi="Times New Roman"/>
          <w:sz w:val="24"/>
          <w:szCs w:val="24"/>
          <w:lang w:val="ru-RU"/>
        </w:rPr>
        <w:t>2). Что произойдет на данном рынке, если на цемент будет установлена фиксир</w:t>
      </w:r>
      <w:r w:rsidRPr="0041693D">
        <w:rPr>
          <w:rFonts w:ascii="Times New Roman" w:hAnsi="Times New Roman"/>
          <w:sz w:val="24"/>
          <w:szCs w:val="24"/>
          <w:lang w:val="ru-RU"/>
        </w:rPr>
        <w:t>о</w:t>
      </w:r>
      <w:r w:rsidRPr="0041693D">
        <w:rPr>
          <w:rFonts w:ascii="Times New Roman" w:hAnsi="Times New Roman"/>
          <w:sz w:val="24"/>
          <w:szCs w:val="24"/>
          <w:lang w:val="ru-RU"/>
        </w:rPr>
        <w:t xml:space="preserve">ванная цена – 8 </w:t>
      </w:r>
      <w:proofErr w:type="spellStart"/>
      <w:r w:rsidRPr="0041693D">
        <w:rPr>
          <w:rFonts w:ascii="Times New Roman" w:hAnsi="Times New Roman"/>
          <w:sz w:val="24"/>
          <w:szCs w:val="24"/>
          <w:lang w:val="ru-RU"/>
        </w:rPr>
        <w:t>у.е</w:t>
      </w:r>
      <w:proofErr w:type="spellEnd"/>
      <w:r w:rsidRPr="0041693D">
        <w:rPr>
          <w:rFonts w:ascii="Times New Roman" w:hAnsi="Times New Roman"/>
          <w:sz w:val="24"/>
          <w:szCs w:val="24"/>
          <w:lang w:val="ru-RU"/>
        </w:rPr>
        <w:t>.</w:t>
      </w:r>
    </w:p>
    <w:p w:rsidR="00984F44" w:rsidRPr="0041693D" w:rsidRDefault="00984F44" w:rsidP="007420AB">
      <w:pPr>
        <w:spacing w:after="0"/>
        <w:jc w:val="both"/>
        <w:rPr>
          <w:rFonts w:ascii="Times New Roman" w:hAnsi="Times New Roman"/>
          <w:sz w:val="24"/>
          <w:szCs w:val="24"/>
          <w:u w:val="single"/>
          <w:lang w:val="ru-RU"/>
        </w:rPr>
      </w:pPr>
      <w:r w:rsidRPr="0041693D">
        <w:rPr>
          <w:rFonts w:ascii="Times New Roman" w:hAnsi="Times New Roman"/>
          <w:sz w:val="24"/>
          <w:szCs w:val="24"/>
          <w:u w:val="single"/>
          <w:lang w:val="ru-RU"/>
        </w:rPr>
        <w:t>Решение</w:t>
      </w:r>
    </w:p>
    <w:p w:rsidR="00984F44" w:rsidRPr="0041693D" w:rsidRDefault="00984F44" w:rsidP="00D009DB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41693D">
        <w:rPr>
          <w:rFonts w:ascii="Times New Roman" w:hAnsi="Times New Roman"/>
          <w:sz w:val="24"/>
          <w:szCs w:val="24"/>
          <w:lang w:val="ru-RU"/>
        </w:rPr>
        <w:t xml:space="preserve">Равновесие спроса и предложения на цемент будет означать, что величины </w:t>
      </w:r>
      <w:r w:rsidRPr="0041693D">
        <w:rPr>
          <w:rFonts w:ascii="Times New Roman" w:hAnsi="Times New Roman"/>
          <w:sz w:val="24"/>
          <w:szCs w:val="24"/>
        </w:rPr>
        <w:t>Q</w:t>
      </w:r>
      <w:r w:rsidRPr="0041693D">
        <w:rPr>
          <w:rFonts w:ascii="Times New Roman" w:hAnsi="Times New Roman"/>
          <w:sz w:val="24"/>
          <w:szCs w:val="24"/>
          <w:vertAlign w:val="superscript"/>
        </w:rPr>
        <w:t>D</w:t>
      </w:r>
      <w:r w:rsidRPr="0041693D">
        <w:rPr>
          <w:rFonts w:ascii="Times New Roman" w:hAnsi="Times New Roman"/>
          <w:sz w:val="24"/>
          <w:szCs w:val="24"/>
          <w:lang w:val="ru-RU"/>
        </w:rPr>
        <w:t xml:space="preserve"> и </w:t>
      </w:r>
      <w:r w:rsidRPr="0041693D">
        <w:rPr>
          <w:rFonts w:ascii="Times New Roman" w:hAnsi="Times New Roman"/>
          <w:sz w:val="24"/>
          <w:szCs w:val="24"/>
        </w:rPr>
        <w:t>Q</w:t>
      </w:r>
      <w:r w:rsidRPr="0041693D">
        <w:rPr>
          <w:rFonts w:ascii="Times New Roman" w:hAnsi="Times New Roman"/>
          <w:sz w:val="24"/>
          <w:szCs w:val="24"/>
          <w:vertAlign w:val="superscript"/>
        </w:rPr>
        <w:t>S</w:t>
      </w:r>
      <w:r w:rsidRPr="0041693D">
        <w:rPr>
          <w:rFonts w:ascii="Times New Roman" w:hAnsi="Times New Roman"/>
          <w:sz w:val="24"/>
          <w:szCs w:val="24"/>
          <w:lang w:val="ru-RU"/>
        </w:rPr>
        <w:t xml:space="preserve"> сра</w:t>
      </w:r>
      <w:r w:rsidRPr="0041693D">
        <w:rPr>
          <w:rFonts w:ascii="Times New Roman" w:hAnsi="Times New Roman"/>
          <w:sz w:val="24"/>
          <w:szCs w:val="24"/>
          <w:lang w:val="ru-RU"/>
        </w:rPr>
        <w:t>в</w:t>
      </w:r>
      <w:r w:rsidRPr="0041693D">
        <w:rPr>
          <w:rFonts w:ascii="Times New Roman" w:hAnsi="Times New Roman"/>
          <w:sz w:val="24"/>
          <w:szCs w:val="24"/>
          <w:lang w:val="ru-RU"/>
        </w:rPr>
        <w:t>няются. 15 – 1</w:t>
      </w:r>
      <w:r w:rsidRPr="0041693D">
        <w:rPr>
          <w:rFonts w:ascii="Times New Roman" w:hAnsi="Times New Roman"/>
          <w:sz w:val="24"/>
          <w:szCs w:val="24"/>
        </w:rPr>
        <w:t>P</w:t>
      </w:r>
      <w:r w:rsidRPr="0041693D">
        <w:rPr>
          <w:rFonts w:ascii="Times New Roman" w:hAnsi="Times New Roman"/>
          <w:sz w:val="24"/>
          <w:szCs w:val="24"/>
          <w:lang w:val="ru-RU"/>
        </w:rPr>
        <w:t xml:space="preserve"> = 4Р - 10</w:t>
      </w:r>
    </w:p>
    <w:p w:rsidR="00984F44" w:rsidRPr="0041693D" w:rsidRDefault="00984F44" w:rsidP="007420AB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41693D">
        <w:rPr>
          <w:rFonts w:ascii="Times New Roman" w:hAnsi="Times New Roman"/>
          <w:sz w:val="24"/>
          <w:szCs w:val="24"/>
          <w:lang w:val="ru-RU"/>
        </w:rPr>
        <w:t>Теперь можно вычислить ту цену, при которой данное равенство выполняется.</w:t>
      </w:r>
    </w:p>
    <w:p w:rsidR="00984F44" w:rsidRPr="0041693D" w:rsidRDefault="00984F44" w:rsidP="007420AB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41693D">
        <w:rPr>
          <w:rFonts w:ascii="Times New Roman" w:hAnsi="Times New Roman"/>
          <w:sz w:val="24"/>
          <w:szCs w:val="24"/>
          <w:lang w:val="ru-RU"/>
        </w:rPr>
        <w:t>15 + 10 = 1Р = 4Р</w:t>
      </w:r>
    </w:p>
    <w:p w:rsidR="00984F44" w:rsidRPr="0041693D" w:rsidRDefault="00984F44" w:rsidP="007420AB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41693D">
        <w:rPr>
          <w:rFonts w:ascii="Times New Roman" w:hAnsi="Times New Roman"/>
          <w:sz w:val="24"/>
          <w:szCs w:val="24"/>
          <w:lang w:val="ru-RU"/>
        </w:rPr>
        <w:t>25 = 5Р</w:t>
      </w:r>
    </w:p>
    <w:p w:rsidR="00984F44" w:rsidRPr="0041693D" w:rsidRDefault="00984F44" w:rsidP="007420AB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41693D">
        <w:rPr>
          <w:rFonts w:ascii="Times New Roman" w:hAnsi="Times New Roman"/>
          <w:sz w:val="24"/>
          <w:szCs w:val="24"/>
          <w:lang w:val="ru-RU"/>
        </w:rPr>
        <w:t>Р</w:t>
      </w:r>
      <w:proofErr w:type="gramEnd"/>
      <w:r w:rsidRPr="0041693D">
        <w:rPr>
          <w:rFonts w:ascii="Times New Roman" w:hAnsi="Times New Roman"/>
          <w:sz w:val="24"/>
          <w:szCs w:val="24"/>
          <w:lang w:val="ru-RU"/>
        </w:rPr>
        <w:t xml:space="preserve"> = 5 (</w:t>
      </w:r>
      <w:proofErr w:type="spellStart"/>
      <w:r w:rsidRPr="0041693D">
        <w:rPr>
          <w:rFonts w:ascii="Times New Roman" w:hAnsi="Times New Roman"/>
          <w:sz w:val="24"/>
          <w:szCs w:val="24"/>
          <w:lang w:val="ru-RU"/>
        </w:rPr>
        <w:t>у.е</w:t>
      </w:r>
      <w:proofErr w:type="spellEnd"/>
      <w:r w:rsidRPr="0041693D">
        <w:rPr>
          <w:rFonts w:ascii="Times New Roman" w:hAnsi="Times New Roman"/>
          <w:sz w:val="24"/>
          <w:szCs w:val="24"/>
          <w:lang w:val="ru-RU"/>
        </w:rPr>
        <w:t>.)</w:t>
      </w:r>
    </w:p>
    <w:p w:rsidR="00984F44" w:rsidRPr="0041693D" w:rsidRDefault="00984F44" w:rsidP="007420AB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41693D">
        <w:rPr>
          <w:rFonts w:ascii="Times New Roman" w:hAnsi="Times New Roman"/>
          <w:sz w:val="24"/>
          <w:szCs w:val="24"/>
          <w:lang w:val="ru-RU"/>
        </w:rPr>
        <w:t>Подставляя данную цену в уравнении спроса и предложения, получим, что кол</w:t>
      </w:r>
      <w:r w:rsidRPr="0041693D">
        <w:rPr>
          <w:rFonts w:ascii="Times New Roman" w:hAnsi="Times New Roman"/>
          <w:sz w:val="24"/>
          <w:szCs w:val="24"/>
          <w:lang w:val="ru-RU"/>
        </w:rPr>
        <w:t>и</w:t>
      </w:r>
      <w:r w:rsidRPr="0041693D">
        <w:rPr>
          <w:rFonts w:ascii="Times New Roman" w:hAnsi="Times New Roman"/>
          <w:sz w:val="24"/>
          <w:szCs w:val="24"/>
          <w:lang w:val="ru-RU"/>
        </w:rPr>
        <w:t>чество цемента, которое будет поставляться и покупаться на рынке, равняется 10т.</w:t>
      </w:r>
    </w:p>
    <w:p w:rsidR="00984F44" w:rsidRPr="0041693D" w:rsidRDefault="00984F44" w:rsidP="007420AB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41693D">
        <w:rPr>
          <w:rFonts w:ascii="Times New Roman" w:hAnsi="Times New Roman"/>
          <w:sz w:val="24"/>
          <w:szCs w:val="24"/>
        </w:rPr>
        <w:t>Q</w:t>
      </w:r>
      <w:r w:rsidRPr="0041693D">
        <w:rPr>
          <w:rFonts w:ascii="Times New Roman" w:hAnsi="Times New Roman"/>
          <w:sz w:val="24"/>
          <w:szCs w:val="24"/>
          <w:vertAlign w:val="superscript"/>
        </w:rPr>
        <w:t>D</w:t>
      </w:r>
      <w:r w:rsidRPr="0041693D">
        <w:rPr>
          <w:rFonts w:ascii="Times New Roman" w:hAnsi="Times New Roman"/>
          <w:sz w:val="24"/>
          <w:szCs w:val="24"/>
          <w:lang w:val="ru-RU"/>
        </w:rPr>
        <w:t xml:space="preserve"> = 15 – 1 </w:t>
      </w:r>
      <m:oMath>
        <m:r>
          <w:rPr>
            <w:rFonts w:ascii="Times New Roman" w:hAnsi="Times New Roman"/>
            <w:sz w:val="24"/>
            <w:szCs w:val="24"/>
            <w:lang w:val="ru-RU"/>
          </w:rPr>
          <m:t>×</m:t>
        </m:r>
        <m:r>
          <w:rPr>
            <w:rFonts w:ascii="Cambria Math" w:hAnsi="Times New Roman"/>
            <w:sz w:val="24"/>
            <w:szCs w:val="24"/>
            <w:lang w:val="ru-RU"/>
          </w:rPr>
          <m:t xml:space="preserve">5=10 </m:t>
        </m:r>
        <m:r>
          <w:rPr>
            <w:rFonts w:ascii="Times New Roman" w:hAnsi="Times New Roman"/>
            <w:sz w:val="24"/>
            <w:szCs w:val="24"/>
            <w:lang w:val="ru-RU"/>
          </w:rPr>
          <m:t>т</m:t>
        </m:r>
        <m:r>
          <w:rPr>
            <w:rFonts w:ascii="Cambria Math" w:hAnsi="Times New Roman"/>
            <w:sz w:val="24"/>
            <w:szCs w:val="24"/>
            <w:lang w:val="ru-RU"/>
          </w:rPr>
          <m:t>.</m:t>
        </m:r>
      </m:oMath>
    </w:p>
    <w:p w:rsidR="00984F44" w:rsidRPr="0041693D" w:rsidRDefault="00984F44" w:rsidP="007420AB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41693D">
        <w:rPr>
          <w:rFonts w:ascii="Times New Roman" w:hAnsi="Times New Roman"/>
          <w:sz w:val="24"/>
          <w:szCs w:val="24"/>
        </w:rPr>
        <w:t>Q</w:t>
      </w:r>
      <w:r w:rsidRPr="0041693D">
        <w:rPr>
          <w:rFonts w:ascii="Times New Roman" w:hAnsi="Times New Roman"/>
          <w:sz w:val="24"/>
          <w:szCs w:val="24"/>
          <w:vertAlign w:val="superscript"/>
        </w:rPr>
        <w:t>S</w:t>
      </w:r>
      <w:r w:rsidRPr="0041693D">
        <w:rPr>
          <w:rFonts w:ascii="Times New Roman" w:hAnsi="Times New Roman"/>
          <w:sz w:val="24"/>
          <w:szCs w:val="24"/>
          <w:vertAlign w:val="superscript"/>
          <w:lang w:val="ru-RU"/>
        </w:rPr>
        <w:t xml:space="preserve"> </w:t>
      </w:r>
      <w:r w:rsidRPr="0041693D">
        <w:rPr>
          <w:rFonts w:ascii="Times New Roman" w:hAnsi="Times New Roman"/>
          <w:sz w:val="24"/>
          <w:szCs w:val="24"/>
          <w:lang w:val="ru-RU"/>
        </w:rPr>
        <w:t xml:space="preserve">= 4 </w:t>
      </w:r>
      <m:oMath>
        <m:r>
          <w:rPr>
            <w:rFonts w:ascii="Times New Roman" w:hAnsi="Times New Roman"/>
            <w:sz w:val="24"/>
            <w:szCs w:val="24"/>
            <w:lang w:val="ru-RU"/>
          </w:rPr>
          <m:t>×</m:t>
        </m:r>
        <m:r>
          <w:rPr>
            <w:rFonts w:ascii="Cambria Math" w:hAnsi="Times New Roman"/>
            <w:sz w:val="24"/>
            <w:szCs w:val="24"/>
            <w:lang w:val="ru-RU"/>
          </w:rPr>
          <m:t>5</m:t>
        </m:r>
      </m:oMath>
      <w:r w:rsidRPr="0041693D">
        <w:rPr>
          <w:rFonts w:ascii="Times New Roman" w:eastAsia="Times New Roman" w:hAnsi="Times New Roman"/>
          <w:sz w:val="24"/>
          <w:szCs w:val="24"/>
          <w:lang w:val="ru-RU"/>
        </w:rPr>
        <w:t xml:space="preserve"> - 10 = 10 т.</w:t>
      </w:r>
    </w:p>
    <w:p w:rsidR="00984F44" w:rsidRPr="0041693D" w:rsidRDefault="00984F44" w:rsidP="007420AB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41693D">
        <w:rPr>
          <w:rFonts w:ascii="Times New Roman" w:hAnsi="Times New Roman"/>
          <w:sz w:val="24"/>
          <w:szCs w:val="24"/>
        </w:rPr>
        <w:t>Q</w:t>
      </w:r>
      <w:r w:rsidRPr="0041693D">
        <w:rPr>
          <w:rFonts w:ascii="Times New Roman" w:hAnsi="Times New Roman"/>
          <w:sz w:val="24"/>
          <w:szCs w:val="24"/>
          <w:vertAlign w:val="superscript"/>
        </w:rPr>
        <w:t>D</w:t>
      </w:r>
      <w:r w:rsidRPr="0041693D">
        <w:rPr>
          <w:rFonts w:ascii="Times New Roman" w:hAnsi="Times New Roman"/>
          <w:sz w:val="24"/>
          <w:szCs w:val="24"/>
          <w:lang w:val="ru-RU"/>
        </w:rPr>
        <w:t xml:space="preserve"> = </w:t>
      </w:r>
      <w:r w:rsidRPr="0041693D">
        <w:rPr>
          <w:rFonts w:ascii="Times New Roman" w:hAnsi="Times New Roman"/>
          <w:sz w:val="24"/>
          <w:szCs w:val="24"/>
        </w:rPr>
        <w:t>Q</w:t>
      </w:r>
      <w:r w:rsidRPr="0041693D">
        <w:rPr>
          <w:rFonts w:ascii="Times New Roman" w:hAnsi="Times New Roman"/>
          <w:sz w:val="24"/>
          <w:szCs w:val="24"/>
          <w:vertAlign w:val="superscript"/>
        </w:rPr>
        <w:t>S</w:t>
      </w:r>
    </w:p>
    <w:p w:rsidR="00984F44" w:rsidRPr="0041693D" w:rsidRDefault="00984F44" w:rsidP="007420AB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41693D">
        <w:rPr>
          <w:rFonts w:ascii="Times New Roman" w:hAnsi="Times New Roman"/>
          <w:sz w:val="24"/>
          <w:szCs w:val="24"/>
          <w:lang w:val="ru-RU"/>
        </w:rPr>
        <w:t xml:space="preserve">Рассмотрим, что </w:t>
      </w:r>
      <w:proofErr w:type="gramStart"/>
      <w:r w:rsidRPr="0041693D">
        <w:rPr>
          <w:rFonts w:ascii="Times New Roman" w:hAnsi="Times New Roman"/>
          <w:sz w:val="24"/>
          <w:szCs w:val="24"/>
          <w:lang w:val="ru-RU"/>
        </w:rPr>
        <w:t>произойдет</w:t>
      </w:r>
      <w:proofErr w:type="gramEnd"/>
      <w:r w:rsidRPr="0041693D">
        <w:rPr>
          <w:rFonts w:ascii="Times New Roman" w:hAnsi="Times New Roman"/>
          <w:sz w:val="24"/>
          <w:szCs w:val="24"/>
          <w:lang w:val="ru-RU"/>
        </w:rPr>
        <w:t xml:space="preserve"> если цена на цемент будет фиксирована на уровне 8 </w:t>
      </w:r>
      <w:proofErr w:type="spellStart"/>
      <w:r w:rsidRPr="0041693D">
        <w:rPr>
          <w:rFonts w:ascii="Times New Roman" w:hAnsi="Times New Roman"/>
          <w:sz w:val="24"/>
          <w:szCs w:val="24"/>
          <w:lang w:val="ru-RU"/>
        </w:rPr>
        <w:t>у.е</w:t>
      </w:r>
      <w:proofErr w:type="spellEnd"/>
      <w:r w:rsidRPr="0041693D">
        <w:rPr>
          <w:rFonts w:ascii="Times New Roman" w:hAnsi="Times New Roman"/>
          <w:sz w:val="24"/>
          <w:szCs w:val="24"/>
          <w:lang w:val="ru-RU"/>
        </w:rPr>
        <w:t>./т.</w:t>
      </w:r>
    </w:p>
    <w:p w:rsidR="00984F44" w:rsidRPr="0041693D" w:rsidRDefault="00984F44" w:rsidP="007420AB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41693D">
        <w:rPr>
          <w:rFonts w:ascii="Times New Roman" w:hAnsi="Times New Roman"/>
          <w:sz w:val="24"/>
          <w:szCs w:val="24"/>
          <w:lang w:val="ru-RU"/>
        </w:rPr>
        <w:t xml:space="preserve">Определим спрос    </w:t>
      </w:r>
      <w:r w:rsidRPr="0041693D">
        <w:rPr>
          <w:rFonts w:ascii="Times New Roman" w:hAnsi="Times New Roman"/>
          <w:sz w:val="24"/>
          <w:szCs w:val="24"/>
          <w:lang w:val="ru-RU"/>
        </w:rPr>
        <w:tab/>
      </w:r>
      <w:r w:rsidRPr="0041693D">
        <w:rPr>
          <w:rFonts w:ascii="Times New Roman" w:hAnsi="Times New Roman"/>
          <w:sz w:val="24"/>
          <w:szCs w:val="24"/>
          <w:lang w:val="ru-RU"/>
        </w:rPr>
        <w:tab/>
      </w:r>
      <w:r w:rsidRPr="0041693D">
        <w:rPr>
          <w:rFonts w:ascii="Times New Roman" w:hAnsi="Times New Roman"/>
          <w:sz w:val="24"/>
          <w:szCs w:val="24"/>
        </w:rPr>
        <w:t>Q</w:t>
      </w:r>
      <w:r w:rsidRPr="0041693D">
        <w:rPr>
          <w:rFonts w:ascii="Times New Roman" w:hAnsi="Times New Roman"/>
          <w:sz w:val="24"/>
          <w:szCs w:val="24"/>
          <w:vertAlign w:val="superscript"/>
        </w:rPr>
        <w:t>D</w:t>
      </w:r>
      <w:r w:rsidRPr="0041693D">
        <w:rPr>
          <w:rFonts w:ascii="Times New Roman" w:hAnsi="Times New Roman"/>
          <w:sz w:val="24"/>
          <w:szCs w:val="24"/>
          <w:lang w:val="ru-RU"/>
        </w:rPr>
        <w:t xml:space="preserve"> = 15 – 1 </w:t>
      </w:r>
      <m:oMath>
        <m:r>
          <w:rPr>
            <w:rFonts w:ascii="Times New Roman" w:hAnsi="Times New Roman"/>
            <w:sz w:val="24"/>
            <w:szCs w:val="24"/>
            <w:lang w:val="ru-RU"/>
          </w:rPr>
          <m:t>×</m:t>
        </m:r>
        <m:r>
          <w:rPr>
            <w:rFonts w:ascii="Cambria Math" w:hAnsi="Times New Roman"/>
            <w:sz w:val="24"/>
            <w:szCs w:val="24"/>
            <w:lang w:val="ru-RU"/>
          </w:rPr>
          <m:t xml:space="preserve">8=7 </m:t>
        </m:r>
        <m:r>
          <w:rPr>
            <w:rFonts w:ascii="Times New Roman" w:hAnsi="Times New Roman"/>
            <w:sz w:val="24"/>
            <w:szCs w:val="24"/>
            <w:lang w:val="ru-RU"/>
          </w:rPr>
          <m:t>т</m:t>
        </m:r>
        <m:r>
          <w:rPr>
            <w:rFonts w:ascii="Cambria Math" w:hAnsi="Times New Roman"/>
            <w:sz w:val="24"/>
            <w:szCs w:val="24"/>
            <w:lang w:val="ru-RU"/>
          </w:rPr>
          <m:t>.</m:t>
        </m:r>
      </m:oMath>
    </w:p>
    <w:p w:rsidR="00984F44" w:rsidRPr="0041693D" w:rsidRDefault="00984F44" w:rsidP="007420AB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41693D">
        <w:rPr>
          <w:rFonts w:ascii="Times New Roman" w:hAnsi="Times New Roman"/>
          <w:sz w:val="24"/>
          <w:szCs w:val="24"/>
          <w:lang w:val="ru-RU"/>
        </w:rPr>
        <w:t xml:space="preserve">Определим предложение   </w:t>
      </w:r>
      <w:r w:rsidRPr="0041693D">
        <w:rPr>
          <w:rFonts w:ascii="Times New Roman" w:hAnsi="Times New Roman"/>
          <w:sz w:val="24"/>
          <w:szCs w:val="24"/>
          <w:lang w:val="ru-RU"/>
        </w:rPr>
        <w:tab/>
      </w:r>
      <w:r w:rsidRPr="0041693D">
        <w:rPr>
          <w:rFonts w:ascii="Times New Roman" w:hAnsi="Times New Roman"/>
          <w:sz w:val="24"/>
          <w:szCs w:val="24"/>
        </w:rPr>
        <w:t>Q</w:t>
      </w:r>
      <w:r w:rsidRPr="0041693D">
        <w:rPr>
          <w:rFonts w:ascii="Times New Roman" w:hAnsi="Times New Roman"/>
          <w:sz w:val="24"/>
          <w:szCs w:val="24"/>
          <w:vertAlign w:val="superscript"/>
        </w:rPr>
        <w:t>S</w:t>
      </w:r>
      <w:r w:rsidRPr="0041693D">
        <w:rPr>
          <w:rFonts w:ascii="Times New Roman" w:hAnsi="Times New Roman"/>
          <w:sz w:val="24"/>
          <w:szCs w:val="24"/>
          <w:vertAlign w:val="superscript"/>
          <w:lang w:val="ru-RU"/>
        </w:rPr>
        <w:t xml:space="preserve"> </w:t>
      </w:r>
      <w:r w:rsidRPr="0041693D">
        <w:rPr>
          <w:rFonts w:ascii="Times New Roman" w:hAnsi="Times New Roman"/>
          <w:sz w:val="24"/>
          <w:szCs w:val="24"/>
          <w:lang w:val="ru-RU"/>
        </w:rPr>
        <w:t xml:space="preserve">= 4 </w:t>
      </w:r>
      <m:oMath>
        <m:r>
          <w:rPr>
            <w:rFonts w:ascii="Times New Roman" w:hAnsi="Times New Roman"/>
            <w:sz w:val="24"/>
            <w:szCs w:val="24"/>
            <w:lang w:val="ru-RU"/>
          </w:rPr>
          <m:t>×</m:t>
        </m:r>
        <m:r>
          <w:rPr>
            <w:rFonts w:ascii="Cambria Math" w:hAnsi="Times New Roman"/>
            <w:sz w:val="24"/>
            <w:szCs w:val="24"/>
            <w:lang w:val="ru-RU"/>
          </w:rPr>
          <m:t>8</m:t>
        </m:r>
      </m:oMath>
      <w:r w:rsidRPr="0041693D">
        <w:rPr>
          <w:rFonts w:ascii="Times New Roman" w:eastAsia="Times New Roman" w:hAnsi="Times New Roman"/>
          <w:sz w:val="24"/>
          <w:szCs w:val="24"/>
          <w:lang w:val="ru-RU"/>
        </w:rPr>
        <w:t xml:space="preserve"> - 10 = 32 - 10 = 22 т.</w:t>
      </w:r>
    </w:p>
    <w:p w:rsidR="00D009DB" w:rsidRDefault="00984F44" w:rsidP="00D009DB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41693D">
        <w:rPr>
          <w:rFonts w:ascii="Times New Roman" w:eastAsia="Times New Roman" w:hAnsi="Times New Roman"/>
          <w:sz w:val="24"/>
          <w:szCs w:val="24"/>
          <w:lang w:val="ru-RU"/>
        </w:rPr>
        <w:t xml:space="preserve">Полученные результаты говорят о том, что при фиксированной цене  </w:t>
      </w:r>
      <w:r w:rsidRPr="0041693D">
        <w:rPr>
          <w:rFonts w:ascii="Times New Roman" w:hAnsi="Times New Roman"/>
          <w:sz w:val="24"/>
          <w:szCs w:val="24"/>
        </w:rPr>
        <w:t>Q</w:t>
      </w:r>
      <w:r w:rsidRPr="0041693D">
        <w:rPr>
          <w:rFonts w:ascii="Times New Roman" w:hAnsi="Times New Roman"/>
          <w:sz w:val="24"/>
          <w:szCs w:val="24"/>
          <w:vertAlign w:val="superscript"/>
        </w:rPr>
        <w:t>S</w:t>
      </w:r>
      <w:r w:rsidRPr="0041693D">
        <w:rPr>
          <w:rFonts w:ascii="Times New Roman" w:hAnsi="Times New Roman"/>
          <w:sz w:val="24"/>
          <w:szCs w:val="24"/>
          <w:lang w:val="ru-RU"/>
        </w:rPr>
        <w:t xml:space="preserve"> &gt; </w:t>
      </w:r>
      <w:r w:rsidRPr="0041693D">
        <w:rPr>
          <w:rFonts w:ascii="Times New Roman" w:hAnsi="Times New Roman"/>
          <w:sz w:val="24"/>
          <w:szCs w:val="24"/>
        </w:rPr>
        <w:t>Q</w:t>
      </w:r>
      <w:r w:rsidRPr="0041693D">
        <w:rPr>
          <w:rFonts w:ascii="Times New Roman" w:hAnsi="Times New Roman"/>
          <w:sz w:val="24"/>
          <w:szCs w:val="24"/>
          <w:vertAlign w:val="superscript"/>
        </w:rPr>
        <w:t>D</w:t>
      </w:r>
      <w:r w:rsidRPr="0041693D">
        <w:rPr>
          <w:rFonts w:ascii="Times New Roman" w:hAnsi="Times New Roman"/>
          <w:sz w:val="24"/>
          <w:szCs w:val="24"/>
          <w:lang w:val="ru-RU"/>
        </w:rPr>
        <w:t xml:space="preserve">   22 т. – 7 т. = 15 т. на рынке образовался избыток цемента в 15 т.</w:t>
      </w:r>
    </w:p>
    <w:p w:rsidR="00D009DB" w:rsidRPr="00D009DB" w:rsidRDefault="00D009DB" w:rsidP="00D009DB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F3278C" w:rsidRPr="0041693D" w:rsidRDefault="00F3278C" w:rsidP="00D009DB">
      <w:pPr>
        <w:spacing w:after="0"/>
        <w:ind w:left="284"/>
        <w:contextualSpacing/>
        <w:jc w:val="center"/>
        <w:rPr>
          <w:rFonts w:ascii="Times New Roman" w:hAnsi="Times New Roman"/>
          <w:b/>
          <w:sz w:val="24"/>
          <w:szCs w:val="24"/>
          <w:u w:val="single"/>
          <w:lang w:val="ru-RU"/>
        </w:rPr>
      </w:pPr>
      <w:r w:rsidRPr="0041693D">
        <w:rPr>
          <w:rFonts w:ascii="Times New Roman" w:hAnsi="Times New Roman"/>
          <w:b/>
          <w:sz w:val="24"/>
          <w:szCs w:val="24"/>
          <w:u w:val="single"/>
          <w:lang w:val="ru-RU"/>
        </w:rPr>
        <w:t xml:space="preserve">Вариант </w:t>
      </w:r>
      <w:r w:rsidR="00B10D86" w:rsidRPr="0041693D">
        <w:rPr>
          <w:rFonts w:ascii="Times New Roman" w:hAnsi="Times New Roman"/>
          <w:b/>
          <w:sz w:val="24"/>
          <w:szCs w:val="24"/>
          <w:u w:val="single"/>
          <w:lang w:val="ru-RU"/>
        </w:rPr>
        <w:t>8</w:t>
      </w:r>
    </w:p>
    <w:p w:rsidR="00B10D86" w:rsidRPr="0041693D" w:rsidRDefault="00B10D86" w:rsidP="007420AB">
      <w:pPr>
        <w:pStyle w:val="ab"/>
        <w:numPr>
          <w:ilvl w:val="0"/>
          <w:numId w:val="14"/>
        </w:numPr>
        <w:spacing w:after="0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41693D">
        <w:rPr>
          <w:rFonts w:ascii="Times New Roman" w:hAnsi="Times New Roman"/>
          <w:b/>
          <w:sz w:val="24"/>
          <w:szCs w:val="24"/>
          <w:lang w:val="ru-RU"/>
        </w:rPr>
        <w:t xml:space="preserve">Эластичность спроса и предложения. Торговая выручка. </w:t>
      </w:r>
    </w:p>
    <w:p w:rsidR="00E2605D" w:rsidRPr="00D009DB" w:rsidRDefault="00B10D86" w:rsidP="00D009DB">
      <w:pPr>
        <w:pStyle w:val="ab"/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41693D">
        <w:rPr>
          <w:rFonts w:ascii="Times New Roman" w:hAnsi="Times New Roman"/>
          <w:sz w:val="24"/>
          <w:szCs w:val="24"/>
          <w:lang w:val="ru-RU"/>
        </w:rPr>
        <w:t>Эластичность, её виды и принципы существования. Коэффициент эластичности. Граф</w:t>
      </w:r>
      <w:r w:rsidRPr="0041693D">
        <w:rPr>
          <w:rFonts w:ascii="Times New Roman" w:hAnsi="Times New Roman"/>
          <w:sz w:val="24"/>
          <w:szCs w:val="24"/>
          <w:lang w:val="ru-RU"/>
        </w:rPr>
        <w:t>и</w:t>
      </w:r>
      <w:r w:rsidRPr="0041693D">
        <w:rPr>
          <w:rFonts w:ascii="Times New Roman" w:hAnsi="Times New Roman"/>
          <w:sz w:val="24"/>
          <w:szCs w:val="24"/>
          <w:lang w:val="ru-RU"/>
        </w:rPr>
        <w:t>ки эластичности. Влияние эластичности спроса на торговую выручку. Эластичность предложения и её связь с НТП.</w:t>
      </w:r>
    </w:p>
    <w:p w:rsidR="00B10D86" w:rsidRPr="0041693D" w:rsidRDefault="00B10D86" w:rsidP="007420AB">
      <w:pPr>
        <w:pStyle w:val="ab"/>
        <w:numPr>
          <w:ilvl w:val="0"/>
          <w:numId w:val="14"/>
        </w:numPr>
        <w:spacing w:after="0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41693D">
        <w:rPr>
          <w:rFonts w:ascii="Times New Roman" w:hAnsi="Times New Roman"/>
          <w:b/>
          <w:sz w:val="24"/>
          <w:szCs w:val="24"/>
          <w:lang w:val="ru-RU"/>
        </w:rPr>
        <w:t xml:space="preserve">Акционерное общество и акционерный капитал. </w:t>
      </w:r>
    </w:p>
    <w:p w:rsidR="00B10D86" w:rsidRPr="0041693D" w:rsidRDefault="00B10D86" w:rsidP="007420AB">
      <w:pPr>
        <w:pStyle w:val="ab"/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41693D">
        <w:rPr>
          <w:rFonts w:ascii="Times New Roman" w:hAnsi="Times New Roman"/>
          <w:sz w:val="24"/>
          <w:szCs w:val="24"/>
          <w:lang w:val="ru-RU"/>
        </w:rPr>
        <w:t>Понятие акционерного капитала и причины его широкого распространения. Виды а</w:t>
      </w:r>
      <w:r w:rsidRPr="0041693D">
        <w:rPr>
          <w:rFonts w:ascii="Times New Roman" w:hAnsi="Times New Roman"/>
          <w:sz w:val="24"/>
          <w:szCs w:val="24"/>
          <w:lang w:val="ru-RU"/>
        </w:rPr>
        <w:t>к</w:t>
      </w:r>
      <w:r w:rsidRPr="0041693D">
        <w:rPr>
          <w:rFonts w:ascii="Times New Roman" w:hAnsi="Times New Roman"/>
          <w:sz w:val="24"/>
          <w:szCs w:val="24"/>
          <w:lang w:val="ru-RU"/>
        </w:rPr>
        <w:t>ционерных предприятий – АОЗТ, АООТ. Виды ценных бумаг: акции, облигации. Виды акций. Курс акций. Управление акционерным пре</w:t>
      </w:r>
      <w:r w:rsidRPr="0041693D">
        <w:rPr>
          <w:rFonts w:ascii="Times New Roman" w:hAnsi="Times New Roman"/>
          <w:sz w:val="24"/>
          <w:szCs w:val="24"/>
          <w:lang w:val="ru-RU"/>
        </w:rPr>
        <w:t>д</w:t>
      </w:r>
      <w:r w:rsidRPr="0041693D">
        <w:rPr>
          <w:rFonts w:ascii="Times New Roman" w:hAnsi="Times New Roman"/>
          <w:sz w:val="24"/>
          <w:szCs w:val="24"/>
          <w:lang w:val="ru-RU"/>
        </w:rPr>
        <w:t xml:space="preserve">приятием. </w:t>
      </w:r>
    </w:p>
    <w:p w:rsidR="00B10D86" w:rsidRPr="0041693D" w:rsidRDefault="00B10D86" w:rsidP="007420AB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41693D">
        <w:rPr>
          <w:rFonts w:ascii="Times New Roman" w:hAnsi="Times New Roman"/>
          <w:b/>
          <w:sz w:val="24"/>
          <w:szCs w:val="24"/>
          <w:lang w:val="ru-RU"/>
        </w:rPr>
        <w:t>Задача</w:t>
      </w:r>
    </w:p>
    <w:p w:rsidR="00B10D86" w:rsidRPr="0041693D" w:rsidRDefault="00B10D86" w:rsidP="007420AB">
      <w:pPr>
        <w:spacing w:after="0"/>
        <w:ind w:left="708"/>
        <w:jc w:val="both"/>
        <w:rPr>
          <w:rFonts w:ascii="Times New Roman" w:hAnsi="Times New Roman"/>
          <w:sz w:val="24"/>
          <w:szCs w:val="24"/>
          <w:lang w:val="ru-RU"/>
        </w:rPr>
      </w:pPr>
      <w:r w:rsidRPr="0041693D">
        <w:rPr>
          <w:rFonts w:ascii="Times New Roman" w:hAnsi="Times New Roman"/>
          <w:sz w:val="24"/>
          <w:szCs w:val="24"/>
          <w:lang w:val="ru-RU"/>
        </w:rPr>
        <w:t>На предприятие поступило 600 млрд. прибыли, 20% из неё распределено в виде див</w:t>
      </w:r>
      <w:r w:rsidRPr="0041693D">
        <w:rPr>
          <w:rFonts w:ascii="Times New Roman" w:hAnsi="Times New Roman"/>
          <w:sz w:val="24"/>
          <w:szCs w:val="24"/>
          <w:lang w:val="ru-RU"/>
        </w:rPr>
        <w:t>и</w:t>
      </w:r>
      <w:r w:rsidRPr="0041693D">
        <w:rPr>
          <w:rFonts w:ascii="Times New Roman" w:hAnsi="Times New Roman"/>
          <w:sz w:val="24"/>
          <w:szCs w:val="24"/>
          <w:lang w:val="ru-RU"/>
        </w:rPr>
        <w:t>дендов держателям акций данного предприятия. Известно, что каждый из 2 тысяч рабо</w:t>
      </w:r>
      <w:r w:rsidRPr="0041693D">
        <w:rPr>
          <w:rFonts w:ascii="Times New Roman" w:hAnsi="Times New Roman"/>
          <w:sz w:val="24"/>
          <w:szCs w:val="24"/>
          <w:lang w:val="ru-RU"/>
        </w:rPr>
        <w:t>т</w:t>
      </w:r>
      <w:r w:rsidRPr="0041693D">
        <w:rPr>
          <w:rFonts w:ascii="Times New Roman" w:hAnsi="Times New Roman"/>
          <w:sz w:val="24"/>
          <w:szCs w:val="24"/>
          <w:lang w:val="ru-RU"/>
        </w:rPr>
        <w:t>ников предприятия имеет на руках по 10 акций.</w:t>
      </w:r>
    </w:p>
    <w:p w:rsidR="00B10D86" w:rsidRPr="0041693D" w:rsidRDefault="00B10D86" w:rsidP="007420AB">
      <w:pPr>
        <w:spacing w:after="0"/>
        <w:ind w:left="708"/>
        <w:jc w:val="both"/>
        <w:rPr>
          <w:rFonts w:ascii="Times New Roman" w:hAnsi="Times New Roman"/>
          <w:sz w:val="24"/>
          <w:szCs w:val="24"/>
          <w:lang w:val="ru-RU"/>
        </w:rPr>
      </w:pPr>
      <w:r w:rsidRPr="0041693D">
        <w:rPr>
          <w:rFonts w:ascii="Times New Roman" w:hAnsi="Times New Roman"/>
          <w:sz w:val="24"/>
          <w:szCs w:val="24"/>
          <w:lang w:val="ru-RU"/>
        </w:rPr>
        <w:t>Определите курс акций данного предприятия при условии, что банковский % по вкладам составляет 15%.</w:t>
      </w:r>
    </w:p>
    <w:p w:rsidR="00984F44" w:rsidRPr="00D009DB" w:rsidRDefault="00984F44" w:rsidP="00D009DB">
      <w:pPr>
        <w:spacing w:after="0"/>
        <w:ind w:firstLine="708"/>
        <w:jc w:val="both"/>
        <w:rPr>
          <w:rFonts w:ascii="Times New Roman" w:hAnsi="Times New Roman"/>
          <w:b/>
          <w:i/>
          <w:sz w:val="24"/>
          <w:szCs w:val="24"/>
          <w:lang w:val="ru-RU"/>
        </w:rPr>
      </w:pPr>
      <w:r w:rsidRPr="00D009DB">
        <w:rPr>
          <w:rFonts w:ascii="Times New Roman" w:hAnsi="Times New Roman"/>
          <w:b/>
          <w:i/>
          <w:sz w:val="24"/>
          <w:szCs w:val="24"/>
          <w:lang w:val="ru-RU"/>
        </w:rPr>
        <w:lastRenderedPageBreak/>
        <w:t>Методическое указание по решению задачи.</w:t>
      </w:r>
    </w:p>
    <w:p w:rsidR="00984F44" w:rsidRPr="0041693D" w:rsidRDefault="00984F44" w:rsidP="007420AB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41693D">
        <w:rPr>
          <w:rFonts w:ascii="Times New Roman" w:hAnsi="Times New Roman"/>
          <w:sz w:val="24"/>
          <w:szCs w:val="24"/>
          <w:lang w:val="ru-RU"/>
        </w:rPr>
        <w:t>Известно, что на выплату дивидендов акционерам пошло 30 млн. рублей. Количество акцион</w:t>
      </w:r>
      <w:r w:rsidRPr="0041693D">
        <w:rPr>
          <w:rFonts w:ascii="Times New Roman" w:hAnsi="Times New Roman"/>
          <w:sz w:val="24"/>
          <w:szCs w:val="24"/>
          <w:lang w:val="ru-RU"/>
        </w:rPr>
        <w:t>е</w:t>
      </w:r>
      <w:r w:rsidRPr="0041693D">
        <w:rPr>
          <w:rFonts w:ascii="Times New Roman" w:hAnsi="Times New Roman"/>
          <w:sz w:val="24"/>
          <w:szCs w:val="24"/>
          <w:lang w:val="ru-RU"/>
        </w:rPr>
        <w:t>ров – 5 тыс. человек, каждый из которых владеет 20 акциями. Ба</w:t>
      </w:r>
      <w:r w:rsidRPr="0041693D">
        <w:rPr>
          <w:rFonts w:ascii="Times New Roman" w:hAnsi="Times New Roman"/>
          <w:sz w:val="24"/>
          <w:szCs w:val="24"/>
          <w:lang w:val="ru-RU"/>
        </w:rPr>
        <w:t>н</w:t>
      </w:r>
      <w:r w:rsidRPr="0041693D">
        <w:rPr>
          <w:rFonts w:ascii="Times New Roman" w:hAnsi="Times New Roman"/>
          <w:sz w:val="24"/>
          <w:szCs w:val="24"/>
          <w:lang w:val="ru-RU"/>
        </w:rPr>
        <w:t xml:space="preserve">ковский процент составляет – 10% </w:t>
      </w:r>
      <w:proofErr w:type="gramStart"/>
      <w:r w:rsidRPr="0041693D">
        <w:rPr>
          <w:rFonts w:ascii="Times New Roman" w:hAnsi="Times New Roman"/>
          <w:sz w:val="24"/>
          <w:szCs w:val="24"/>
          <w:lang w:val="ru-RU"/>
        </w:rPr>
        <w:t>годовых</w:t>
      </w:r>
      <w:proofErr w:type="gramEnd"/>
      <w:r w:rsidRPr="0041693D">
        <w:rPr>
          <w:rFonts w:ascii="Times New Roman" w:hAnsi="Times New Roman"/>
          <w:sz w:val="24"/>
          <w:szCs w:val="24"/>
          <w:lang w:val="ru-RU"/>
        </w:rPr>
        <w:t>.</w:t>
      </w:r>
    </w:p>
    <w:p w:rsidR="00984F44" w:rsidRPr="0041693D" w:rsidRDefault="00984F44" w:rsidP="007420AB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41693D">
        <w:rPr>
          <w:rFonts w:ascii="Times New Roman" w:hAnsi="Times New Roman"/>
          <w:sz w:val="24"/>
          <w:szCs w:val="24"/>
          <w:lang w:val="ru-RU"/>
        </w:rPr>
        <w:t>Определить курсовую стоимость акций.</w:t>
      </w:r>
    </w:p>
    <w:p w:rsidR="00984F44" w:rsidRPr="0041693D" w:rsidRDefault="00984F44" w:rsidP="007420AB">
      <w:pPr>
        <w:spacing w:after="0"/>
        <w:jc w:val="both"/>
        <w:rPr>
          <w:rFonts w:ascii="Times New Roman" w:hAnsi="Times New Roman"/>
          <w:sz w:val="24"/>
          <w:szCs w:val="24"/>
          <w:u w:val="single"/>
          <w:lang w:val="ru-RU"/>
        </w:rPr>
      </w:pPr>
      <w:r w:rsidRPr="0041693D">
        <w:rPr>
          <w:rFonts w:ascii="Times New Roman" w:hAnsi="Times New Roman"/>
          <w:sz w:val="24"/>
          <w:szCs w:val="24"/>
          <w:u w:val="single"/>
          <w:lang w:val="ru-RU"/>
        </w:rPr>
        <w:t>Решение</w:t>
      </w:r>
    </w:p>
    <w:p w:rsidR="00984F44" w:rsidRPr="0041693D" w:rsidRDefault="00984F44" w:rsidP="007420AB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41693D">
        <w:rPr>
          <w:rFonts w:ascii="Times New Roman" w:hAnsi="Times New Roman"/>
          <w:sz w:val="24"/>
          <w:szCs w:val="24"/>
          <w:lang w:val="ru-RU"/>
        </w:rPr>
        <w:t>1). Необходимо определить общее количество акций.</w:t>
      </w:r>
    </w:p>
    <w:p w:rsidR="00984F44" w:rsidRPr="0041693D" w:rsidRDefault="00984F44" w:rsidP="007420AB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41693D">
        <w:rPr>
          <w:rFonts w:ascii="Times New Roman" w:hAnsi="Times New Roman"/>
          <w:sz w:val="24"/>
          <w:szCs w:val="24"/>
          <w:lang w:val="ru-RU"/>
        </w:rPr>
        <w:t xml:space="preserve">5 тыс. </w:t>
      </w:r>
      <w:r w:rsidR="00A523D2" w:rsidRPr="0041693D">
        <w:rPr>
          <w:rFonts w:ascii="Times New Roman" w:hAnsi="Times New Roman"/>
          <w:position w:val="-11"/>
          <w:sz w:val="24"/>
          <w:szCs w:val="24"/>
        </w:rPr>
        <w:pict>
          <v:shape id="_x0000_i1026" type="#_x0000_t75" style="width:9.05pt;height:18.7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80&quot;/&gt;&lt;w:doNotEmbedSystemFonts/&gt;&lt;w:defaultTabStop w:val=&quot;708&quot;/&gt;&lt;w:drawingGridHorizontalSpacing w:val=&quot;110&quot;/&gt;&lt;w:displayHorizontalDrawingGridEvery w:val=&quot;2&quot;/&gt;&lt;w:displayVertic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C7D25&quot;/&gt;&lt;wsp:rsid wsp:val=&quot;00004524&quot;/&gt;&lt;wsp:rsid wsp:val=&quot;000319B6&quot;/&gt;&lt;wsp:rsid wsp:val=&quot;00037BA5&quot;/&gt;&lt;wsp:rsid wsp:val=&quot;000546AF&quot;/&gt;&lt;wsp:rsid wsp:val=&quot;00057720&quot;/&gt;&lt;wsp:rsid wsp:val=&quot;00064CD6&quot;/&gt;&lt;wsp:rsid wsp:val=&quot;00066FC1&quot;/&gt;&lt;wsp:rsid wsp:val=&quot;000814EA&quot;/&gt;&lt;wsp:rsid wsp:val=&quot;000A433D&quot;/&gt;&lt;wsp:rsid wsp:val=&quot;000B6046&quot;/&gt;&lt;wsp:rsid wsp:val=&quot;000C4155&quot;/&gt;&lt;wsp:rsid wsp:val=&quot;000C6F3E&quot;/&gt;&lt;wsp:rsid wsp:val=&quot;0011530E&quot;/&gt;&lt;wsp:rsid wsp:val=&quot;00122C3B&quot;/&gt;&lt;wsp:rsid wsp:val=&quot;00153560&quot;/&gt;&lt;wsp:rsid wsp:val=&quot;00153CEE&quot;/&gt;&lt;wsp:rsid wsp:val=&quot;00170ADD&quot;/&gt;&lt;wsp:rsid wsp:val=&quot;001713F7&quot;/&gt;&lt;wsp:rsid wsp:val=&quot;00190D0B&quot;/&gt;&lt;wsp:rsid wsp:val=&quot;001B5871&quot;/&gt;&lt;wsp:rsid wsp:val=&quot;001F4D10&quot;/&gt;&lt;wsp:rsid wsp:val=&quot;00236F67&quot;/&gt;&lt;wsp:rsid wsp:val=&quot;00253FBF&quot;/&gt;&lt;wsp:rsid wsp:val=&quot;00261CC9&quot;/&gt;&lt;wsp:rsid wsp:val=&quot;00272578&quot;/&gt;&lt;wsp:rsid wsp:val=&quot;00276627&quot;/&gt;&lt;wsp:rsid wsp:val=&quot;002920E9&quot;/&gt;&lt;wsp:rsid wsp:val=&quot;00294C44&quot;/&gt;&lt;wsp:rsid wsp:val=&quot;00296877&quot;/&gt;&lt;wsp:rsid wsp:val=&quot;00305DF4&quot;/&gt;&lt;wsp:rsid wsp:val=&quot;00322071&quot;/&gt;&lt;wsp:rsid wsp:val=&quot;003330A4&quot;/&gt;&lt;wsp:rsid wsp:val=&quot;00375918&quot;/&gt;&lt;wsp:rsid wsp:val=&quot;003A15D6&quot;/&gt;&lt;wsp:rsid wsp:val=&quot;004124D9&quot;/&gt;&lt;wsp:rsid wsp:val=&quot;00440FB2&quot;/&gt;&lt;wsp:rsid wsp:val=&quot;004F3B55&quot;/&gt;&lt;wsp:rsid wsp:val=&quot;0053443C&quot;/&gt;&lt;wsp:rsid wsp:val=&quot;0053714A&quot;/&gt;&lt;wsp:rsid wsp:val=&quot;0054215A&quot;/&gt;&lt;wsp:rsid wsp:val=&quot;005709EE&quot;/&gt;&lt;wsp:rsid wsp:val=&quot;00572C04&quot;/&gt;&lt;wsp:rsid wsp:val=&quot;00573CD6&quot;/&gt;&lt;wsp:rsid wsp:val=&quot;00576A8E&quot;/&gt;&lt;wsp:rsid wsp:val=&quot;00582A67&quot;/&gt;&lt;wsp:rsid wsp:val=&quot;005A37C2&quot;/&gt;&lt;wsp:rsid wsp:val=&quot;005B127C&quot;/&gt;&lt;wsp:rsid wsp:val=&quot;005D69E5&quot;/&gt;&lt;wsp:rsid wsp:val=&quot;005F289B&quot;/&gt;&lt;wsp:rsid wsp:val=&quot;00623194&quot;/&gt;&lt;wsp:rsid wsp:val=&quot;0063138F&quot;/&gt;&lt;wsp:rsid wsp:val=&quot;006611C2&quot;/&gt;&lt;wsp:rsid wsp:val=&quot;00691583&quot;/&gt;&lt;wsp:rsid wsp:val=&quot;006A15B5&quot;/&gt;&lt;wsp:rsid wsp:val=&quot;006A55C6&quot;/&gt;&lt;wsp:rsid wsp:val=&quot;006D5FC5&quot;/&gt;&lt;wsp:rsid wsp:val=&quot;006F37C7&quot;/&gt;&lt;wsp:rsid wsp:val=&quot;006F6BB6&quot;/&gt;&lt;wsp:rsid wsp:val=&quot;0070587D&quot;/&gt;&lt;wsp:rsid wsp:val=&quot;00727F7E&quot;/&gt;&lt;wsp:rsid wsp:val=&quot;00754754&quot;/&gt;&lt;wsp:rsid wsp:val=&quot;007952B9&quot;/&gt;&lt;wsp:rsid wsp:val=&quot;007B3B95&quot;/&gt;&lt;wsp:rsid wsp:val=&quot;007B4D6C&quot;/&gt;&lt;wsp:rsid wsp:val=&quot;007B69E0&quot;/&gt;&lt;wsp:rsid wsp:val=&quot;007C7D25&quot;/&gt;&lt;wsp:rsid wsp:val=&quot;007E039E&quot;/&gt;&lt;wsp:rsid wsp:val=&quot;008150D3&quot;/&gt;&lt;wsp:rsid wsp:val=&quot;00831EF3&quot;/&gt;&lt;wsp:rsid wsp:val=&quot;0084523B&quot;/&gt;&lt;wsp:rsid wsp:val=&quot;00850487&quot;/&gt;&lt;wsp:rsid wsp:val=&quot;0085746F&quot;/&gt;&lt;wsp:rsid wsp:val=&quot;008C7148&quot;/&gt;&lt;wsp:rsid wsp:val=&quot;008D1860&quot;/&gt;&lt;wsp:rsid wsp:val=&quot;00913824&quot;/&gt;&lt;wsp:rsid wsp:val=&quot;00936F7A&quot;/&gt;&lt;wsp:rsid wsp:val=&quot;00947A57&quot;/&gt;&lt;wsp:rsid wsp:val=&quot;00950BD8&quot;/&gt;&lt;wsp:rsid wsp:val=&quot;00961E1A&quot;/&gt;&lt;wsp:rsid wsp:val=&quot;00966081&quot;/&gt;&lt;wsp:rsid wsp:val=&quot;00975FEE&quot;/&gt;&lt;wsp:rsid wsp:val=&quot;00976D64&quot;/&gt;&lt;wsp:rsid wsp:val=&quot;00984F44&quot;/&gt;&lt;wsp:rsid wsp:val=&quot;009B78D2&quot;/&gt;&lt;wsp:rsid wsp:val=&quot;009C7FCC&quot;/&gt;&lt;wsp:rsid wsp:val=&quot;00A02497&quot;/&gt;&lt;wsp:rsid wsp:val=&quot;00A025D8&quot;/&gt;&lt;wsp:rsid wsp:val=&quot;00A34EED&quot;/&gt;&lt;wsp:rsid wsp:val=&quot;00A425EF&quot;/&gt;&lt;wsp:rsid wsp:val=&quot;00A479DB&quot;/&gt;&lt;wsp:rsid wsp:val=&quot;00A47B2F&quot;/&gt;&lt;wsp:rsid wsp:val=&quot;00A70078&quot;/&gt;&lt;wsp:rsid wsp:val=&quot;00A718C9&quot;/&gt;&lt;wsp:rsid wsp:val=&quot;00A73FC1&quot;/&gt;&lt;wsp:rsid wsp:val=&quot;00A75B1B&quot;/&gt;&lt;wsp:rsid wsp:val=&quot;00AB7800&quot;/&gt;&lt;wsp:rsid wsp:val=&quot;00AD0E71&quot;/&gt;&lt;wsp:rsid wsp:val=&quot;00AD2887&quot;/&gt;&lt;wsp:rsid wsp:val=&quot;00AE5D98&quot;/&gt;&lt;wsp:rsid wsp:val=&quot;00AF78B7&quot;/&gt;&lt;wsp:rsid wsp:val=&quot;00B01804&quot;/&gt;&lt;wsp:rsid wsp:val=&quot;00B10D86&quot;/&gt;&lt;wsp:rsid wsp:val=&quot;00B367B8&quot;/&gt;&lt;wsp:rsid wsp:val=&quot;00B52DAF&quot;/&gt;&lt;wsp:rsid wsp:val=&quot;00B674A5&quot;/&gt;&lt;wsp:rsid wsp:val=&quot;00B77896&quot;/&gt;&lt;wsp:rsid wsp:val=&quot;00BB08B9&quot;/&gt;&lt;wsp:rsid wsp:val=&quot;00BD0210&quot;/&gt;&lt;wsp:rsid wsp:val=&quot;00C7103E&quot;/&gt;&lt;wsp:rsid wsp:val=&quot;00CB3C78&quot;/&gt;&lt;wsp:rsid wsp:val=&quot;00CD11B3&quot;/&gt;&lt;wsp:rsid wsp:val=&quot;00CD1659&quot;/&gt;&lt;wsp:rsid wsp:val=&quot;00D0136E&quot;/&gt;&lt;wsp:rsid wsp:val=&quot;00D01C14&quot;/&gt;&lt;wsp:rsid wsp:val=&quot;00D222B1&quot;/&gt;&lt;wsp:rsid wsp:val=&quot;00D53B7B&quot;/&gt;&lt;wsp:rsid wsp:val=&quot;00DC430A&quot;/&gt;&lt;wsp:rsid wsp:val=&quot;00E07030&quot;/&gt;&lt;wsp:rsid wsp:val=&quot;00E137BA&quot;/&gt;&lt;wsp:rsid wsp:val=&quot;00E16DAC&quot;/&gt;&lt;wsp:rsid wsp:val=&quot;00E2605D&quot;/&gt;&lt;wsp:rsid wsp:val=&quot;00E521DA&quot;/&gt;&lt;wsp:rsid wsp:val=&quot;00E90846&quot;/&gt;&lt;wsp:rsid wsp:val=&quot;00EA6613&quot;/&gt;&lt;wsp:rsid wsp:val=&quot;00ED6409&quot;/&gt;&lt;wsp:rsid wsp:val=&quot;00EF343A&quot;/&gt;&lt;wsp:rsid wsp:val=&quot;00F053B7&quot;/&gt;&lt;wsp:rsid wsp:val=&quot;00F1511D&quot;/&gt;&lt;wsp:rsid wsp:val=&quot;00F27017&quot;/&gt;&lt;wsp:rsid wsp:val=&quot;00F3278C&quot;/&gt;&lt;wsp:rsid wsp:val=&quot;00F50182&quot;/&gt;&lt;wsp:rsid wsp:val=&quot;00F508FC&quot;/&gt;&lt;wsp:rsid wsp:val=&quot;00F6249B&quot;/&gt;&lt;wsp:rsid wsp:val=&quot;00F7584E&quot;/&gt;&lt;wsp:rsid wsp:val=&quot;00F84DD3&quot;/&gt;&lt;wsp:rsid wsp:val=&quot;00F86C21&quot;/&gt;&lt;wsp:rsid wsp:val=&quot;00F94EA9&quot;/&gt;&lt;wsp:rsid wsp:val=&quot;00FF12FC&quot;/&gt;&lt;/wsp:rsids&gt;&lt;/w:docPr&gt;&lt;w:body&gt;&lt;w:p wsp:rsidR=&quot;00000000&quot; wsp:rsidRDefault=&quot;005B127C&quot;&gt;&lt;m:oMathPara&gt;&lt;m:oMath&gt;&lt;m:r&gt;&lt;w:rPr&gt;&lt;w:rFonts w:ascii=&quot;Cambria Math&quot; w:h-ansi=&quot;Cambria&quot;/&gt;&lt;wx:font wx:val=&quot;Cambria&quot;/&gt;&lt;w:i/&gt;&lt;w:sz w:val=&quot;28&quot;/&gt;&lt;w:sz-cs w:val=&quot;28&quot;/&gt;&lt;w:lang w:val=&quot;RU&quot;/&gt;&lt;/w:rPr&gt;&lt;m:t&gt;Г—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9" o:title="" chromakey="white"/>
          </v:shape>
        </w:pict>
      </w:r>
      <w:r w:rsidRPr="0041693D">
        <w:rPr>
          <w:rFonts w:ascii="Times New Roman" w:eastAsia="Times New Roman" w:hAnsi="Times New Roman"/>
          <w:sz w:val="24"/>
          <w:szCs w:val="24"/>
          <w:lang w:val="ru-RU"/>
        </w:rPr>
        <w:t xml:space="preserve"> 20 = 100 тыс</w:t>
      </w:r>
      <w:proofErr w:type="gramStart"/>
      <w:r w:rsidRPr="0041693D">
        <w:rPr>
          <w:rFonts w:ascii="Times New Roman" w:eastAsia="Times New Roman" w:hAnsi="Times New Roman"/>
          <w:sz w:val="24"/>
          <w:szCs w:val="24"/>
          <w:lang w:val="ru-RU"/>
        </w:rPr>
        <w:t>.ш</w:t>
      </w:r>
      <w:proofErr w:type="gramEnd"/>
      <w:r w:rsidRPr="0041693D">
        <w:rPr>
          <w:rFonts w:ascii="Times New Roman" w:eastAsia="Times New Roman" w:hAnsi="Times New Roman"/>
          <w:sz w:val="24"/>
          <w:szCs w:val="24"/>
          <w:lang w:val="ru-RU"/>
        </w:rPr>
        <w:t>тук.</w:t>
      </w:r>
    </w:p>
    <w:p w:rsidR="00984F44" w:rsidRPr="0041693D" w:rsidRDefault="00984F44" w:rsidP="007420AB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41693D">
        <w:rPr>
          <w:rFonts w:ascii="Times New Roman" w:eastAsia="Times New Roman" w:hAnsi="Times New Roman"/>
          <w:sz w:val="24"/>
          <w:szCs w:val="24"/>
          <w:lang w:val="ru-RU"/>
        </w:rPr>
        <w:t xml:space="preserve">2). Теперь можно </w:t>
      </w:r>
      <w:proofErr w:type="gramStart"/>
      <w:r w:rsidRPr="0041693D">
        <w:rPr>
          <w:rFonts w:ascii="Times New Roman" w:eastAsia="Times New Roman" w:hAnsi="Times New Roman"/>
          <w:sz w:val="24"/>
          <w:szCs w:val="24"/>
          <w:lang w:val="ru-RU"/>
        </w:rPr>
        <w:t>определить</w:t>
      </w:r>
      <w:proofErr w:type="gramEnd"/>
      <w:r w:rsidRPr="0041693D">
        <w:rPr>
          <w:rFonts w:ascii="Times New Roman" w:eastAsia="Times New Roman" w:hAnsi="Times New Roman"/>
          <w:sz w:val="24"/>
          <w:szCs w:val="24"/>
          <w:lang w:val="ru-RU"/>
        </w:rPr>
        <w:t xml:space="preserve"> сколько дивидендов приходится на 1 акцию.</w:t>
      </w:r>
    </w:p>
    <w:p w:rsidR="00984F44" w:rsidRPr="0041693D" w:rsidRDefault="00984F44" w:rsidP="007420AB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41693D">
        <w:rPr>
          <w:rFonts w:ascii="Times New Roman" w:eastAsia="Times New Roman" w:hAnsi="Times New Roman"/>
          <w:sz w:val="24"/>
          <w:szCs w:val="24"/>
          <w:lang w:val="ru-RU"/>
        </w:rPr>
        <w:t xml:space="preserve">30000000 р. </w:t>
      </w:r>
      <m:oMath>
        <m:r>
          <w:rPr>
            <w:rFonts w:ascii="Times New Roman" w:hAnsi="Times New Roman"/>
            <w:sz w:val="24"/>
            <w:szCs w:val="24"/>
            <w:lang w:val="ru-RU"/>
          </w:rPr>
          <m:t>÷</m:t>
        </m:r>
        <m:r>
          <w:rPr>
            <w:rFonts w:ascii="Cambria Math" w:hAnsi="Times New Roman"/>
            <w:sz w:val="24"/>
            <w:szCs w:val="24"/>
            <w:lang w:val="ru-RU"/>
          </w:rPr>
          <m:t>100000</m:t>
        </m:r>
        <m:r>
          <w:rPr>
            <w:rFonts w:ascii="Times New Roman" w:hAnsi="Times New Roman"/>
            <w:sz w:val="24"/>
            <w:szCs w:val="24"/>
            <w:lang w:val="ru-RU"/>
          </w:rPr>
          <m:t>а</m:t>
        </m:r>
        <m:r>
          <w:rPr>
            <w:rFonts w:ascii="Cambria Math" w:hAnsi="Times New Roman"/>
            <w:sz w:val="24"/>
            <w:szCs w:val="24"/>
            <w:lang w:val="ru-RU"/>
          </w:rPr>
          <m:t xml:space="preserve">=300 </m:t>
        </m:r>
        <m:r>
          <w:rPr>
            <w:rFonts w:ascii="Times New Roman" w:hAnsi="Times New Roman"/>
            <w:sz w:val="24"/>
            <w:szCs w:val="24"/>
            <w:lang w:val="ru-RU"/>
          </w:rPr>
          <m:t>руб</m:t>
        </m:r>
        <m:r>
          <w:rPr>
            <w:rFonts w:ascii="Cambria Math" w:hAnsi="Times New Roman"/>
            <w:sz w:val="24"/>
            <w:szCs w:val="24"/>
            <w:lang w:val="ru-RU"/>
          </w:rPr>
          <m:t>.</m:t>
        </m:r>
      </m:oMath>
    </w:p>
    <w:p w:rsidR="00984F44" w:rsidRPr="0041693D" w:rsidRDefault="00984F44" w:rsidP="007420AB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41693D">
        <w:rPr>
          <w:rFonts w:ascii="Times New Roman" w:hAnsi="Times New Roman"/>
          <w:sz w:val="24"/>
          <w:szCs w:val="24"/>
          <w:lang w:val="ru-RU"/>
        </w:rPr>
        <w:t>3). Рассчитываем курс акций</w:t>
      </w:r>
    </w:p>
    <w:p w:rsidR="00984F44" w:rsidRPr="0041693D" w:rsidRDefault="00984F44" w:rsidP="007420AB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41693D">
        <w:rPr>
          <w:rFonts w:ascii="Times New Roman" w:hAnsi="Times New Roman"/>
          <w:sz w:val="24"/>
          <w:szCs w:val="24"/>
          <w:lang w:val="ru-RU"/>
        </w:rPr>
        <w:t xml:space="preserve">К.а. =  </w:t>
      </w:r>
      <m:oMath>
        <m:f>
          <m:fPr>
            <m:ctrlPr>
              <w:rPr>
                <w:rFonts w:ascii="Cambria Math" w:hAnsi="Times New Roman"/>
                <w:sz w:val="24"/>
                <w:szCs w:val="24"/>
                <w:lang w:val="ru-RU"/>
              </w:rPr>
            </m:ctrlPr>
          </m:fPr>
          <m:num>
            <m:r>
              <m:rPr>
                <m:sty m:val="p"/>
              </m:rPr>
              <w:rPr>
                <w:rFonts w:ascii="Times New Roman" w:hAnsi="Times New Roman"/>
                <w:sz w:val="24"/>
                <w:szCs w:val="24"/>
                <w:lang w:val="ru-RU"/>
              </w:rPr>
              <m:t>дивиденды</m:t>
            </m:r>
          </m:num>
          <m:den>
            <w:proofErr w:type="gramStart"/>
            <m:r>
              <m:rPr>
                <m:sty m:val="p"/>
              </m:rPr>
              <w:rPr>
                <w:rFonts w:ascii="Times New Roman" w:hAnsi="Times New Roman"/>
                <w:sz w:val="24"/>
                <w:szCs w:val="24"/>
                <w:lang w:val="ru-RU"/>
              </w:rPr>
              <m:t>банковский</m:t>
            </m:r>
            <w:proofErr w:type="gramEnd"/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  <w:lang w:val="ru-RU"/>
              </w:rPr>
              <m:t xml:space="preserve"> %</m:t>
            </m:r>
          </m:den>
        </m:f>
        <m:r>
          <w:rPr>
            <w:rFonts w:ascii="Cambria Math" w:hAnsi="Times New Roman"/>
            <w:sz w:val="24"/>
            <w:szCs w:val="24"/>
            <w:lang w:val="ru-RU"/>
          </w:rPr>
          <m:t xml:space="preserve"> </m:t>
        </m:r>
        <m:r>
          <w:rPr>
            <w:rFonts w:ascii="Times New Roman" w:hAnsi="Times New Roman"/>
            <w:sz w:val="24"/>
            <w:szCs w:val="24"/>
            <w:lang w:val="ru-RU"/>
          </w:rPr>
          <m:t>×</m:t>
        </m:r>
        <m:r>
          <w:rPr>
            <w:rFonts w:ascii="Cambria Math" w:hAnsi="Times New Roman"/>
            <w:sz w:val="24"/>
            <w:szCs w:val="24"/>
            <w:lang w:val="ru-RU"/>
          </w:rPr>
          <m:t>100%</m:t>
        </m:r>
      </m:oMath>
    </w:p>
    <w:p w:rsidR="00D009DB" w:rsidRDefault="00984F44" w:rsidP="00D009DB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41693D">
        <w:rPr>
          <w:rFonts w:ascii="Times New Roman" w:hAnsi="Times New Roman"/>
          <w:sz w:val="24"/>
          <w:szCs w:val="24"/>
          <w:lang w:val="ru-RU"/>
        </w:rPr>
        <w:t xml:space="preserve">К.а. = </w:t>
      </w:r>
      <m:oMath>
        <m:f>
          <m:fPr>
            <m:ctrlPr>
              <w:rPr>
                <w:rFonts w:ascii="Cambria Math" w:hAnsi="Times New Roman"/>
                <w:i/>
                <w:sz w:val="24"/>
                <w:szCs w:val="24"/>
                <w:lang w:val="ru-RU"/>
              </w:rPr>
            </m:ctrlPr>
          </m:fPr>
          <m:num>
            <m:r>
              <w:rPr>
                <w:rFonts w:ascii="Cambria Math" w:hAnsi="Times New Roman"/>
                <w:sz w:val="24"/>
                <w:szCs w:val="24"/>
                <w:lang w:val="ru-RU"/>
              </w:rPr>
              <m:t xml:space="preserve">300 </m:t>
            </m:r>
            <m:r>
              <w:rPr>
                <w:rFonts w:ascii="Times New Roman" w:hAnsi="Times New Roman"/>
                <w:sz w:val="24"/>
                <w:szCs w:val="24"/>
                <w:lang w:val="ru-RU"/>
              </w:rPr>
              <m:t>руб</m:t>
            </m:r>
            <m:r>
              <w:rPr>
                <w:rFonts w:ascii="Cambria Math" w:hAnsi="Times New Roman"/>
                <w:sz w:val="24"/>
                <w:szCs w:val="24"/>
                <w:lang w:val="ru-RU"/>
              </w:rPr>
              <m:t>.</m:t>
            </m:r>
          </m:num>
          <m:den>
            <m:r>
              <w:rPr>
                <w:rFonts w:ascii="Cambria Math" w:hAnsi="Times New Roman"/>
                <w:sz w:val="24"/>
                <w:szCs w:val="24"/>
                <w:lang w:val="ru-RU"/>
              </w:rPr>
              <m:t>10 %</m:t>
            </m:r>
          </m:den>
        </m:f>
        <m:r>
          <w:rPr>
            <w:rFonts w:ascii="Cambria Math" w:hAnsi="Times New Roman"/>
            <w:sz w:val="24"/>
            <w:szCs w:val="24"/>
            <w:lang w:val="ru-RU"/>
          </w:rPr>
          <m:t xml:space="preserve"> </m:t>
        </m:r>
        <m:r>
          <w:rPr>
            <w:rFonts w:ascii="Times New Roman" w:hAnsi="Times New Roman"/>
            <w:sz w:val="24"/>
            <w:szCs w:val="24"/>
            <w:lang w:val="ru-RU"/>
          </w:rPr>
          <m:t>×</m:t>
        </m:r>
        <m:r>
          <w:rPr>
            <w:rFonts w:ascii="Cambria Math" w:hAnsi="Times New Roman"/>
            <w:sz w:val="24"/>
            <w:szCs w:val="24"/>
            <w:lang w:val="ru-RU"/>
          </w:rPr>
          <m:t>100%</m:t>
        </m:r>
      </m:oMath>
      <w:r w:rsidRPr="0041693D">
        <w:rPr>
          <w:rFonts w:ascii="Times New Roman" w:eastAsia="Times New Roman" w:hAnsi="Times New Roman"/>
          <w:sz w:val="24"/>
          <w:szCs w:val="24"/>
          <w:lang w:val="ru-RU"/>
        </w:rPr>
        <w:t xml:space="preserve"> = 3000 руб.</w:t>
      </w:r>
    </w:p>
    <w:p w:rsidR="00D009DB" w:rsidRPr="00D009DB" w:rsidRDefault="00D009DB" w:rsidP="00D009DB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296877" w:rsidRPr="0041693D" w:rsidRDefault="00296877" w:rsidP="00D009DB">
      <w:pPr>
        <w:spacing w:after="0"/>
        <w:ind w:left="284"/>
        <w:contextualSpacing/>
        <w:jc w:val="center"/>
        <w:rPr>
          <w:rFonts w:ascii="Times New Roman" w:hAnsi="Times New Roman"/>
          <w:b/>
          <w:sz w:val="24"/>
          <w:szCs w:val="24"/>
          <w:u w:val="single"/>
          <w:lang w:val="ru-RU"/>
        </w:rPr>
      </w:pPr>
      <w:r w:rsidRPr="0041693D">
        <w:rPr>
          <w:rFonts w:ascii="Times New Roman" w:hAnsi="Times New Roman"/>
          <w:b/>
          <w:sz w:val="24"/>
          <w:szCs w:val="24"/>
          <w:u w:val="single"/>
          <w:lang w:val="ru-RU"/>
        </w:rPr>
        <w:t>Вариант 9</w:t>
      </w:r>
    </w:p>
    <w:p w:rsidR="00F6249B" w:rsidRPr="0041693D" w:rsidRDefault="00296877" w:rsidP="007420AB">
      <w:pPr>
        <w:pStyle w:val="ab"/>
        <w:numPr>
          <w:ilvl w:val="0"/>
          <w:numId w:val="15"/>
        </w:numPr>
        <w:spacing w:after="0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41693D">
        <w:rPr>
          <w:rFonts w:ascii="Times New Roman" w:hAnsi="Times New Roman"/>
          <w:b/>
          <w:sz w:val="24"/>
          <w:szCs w:val="24"/>
          <w:lang w:val="ru-RU"/>
        </w:rPr>
        <w:t xml:space="preserve">Монополия и конкуренция. </w:t>
      </w:r>
    </w:p>
    <w:p w:rsidR="00E2605D" w:rsidRPr="00D009DB" w:rsidRDefault="00296877" w:rsidP="00D009DB">
      <w:pPr>
        <w:pStyle w:val="ab"/>
        <w:spacing w:after="0"/>
        <w:ind w:left="644"/>
        <w:jc w:val="both"/>
        <w:rPr>
          <w:rFonts w:ascii="Times New Roman" w:hAnsi="Times New Roman"/>
          <w:sz w:val="24"/>
          <w:szCs w:val="24"/>
          <w:lang w:val="ru-RU"/>
        </w:rPr>
      </w:pPr>
      <w:r w:rsidRPr="0041693D">
        <w:rPr>
          <w:rFonts w:ascii="Times New Roman" w:hAnsi="Times New Roman"/>
          <w:sz w:val="24"/>
          <w:szCs w:val="24"/>
          <w:lang w:val="ru-RU"/>
        </w:rPr>
        <w:t xml:space="preserve">Классификация моделей рынков по рыночной власти: рынок совершенной конкуренции, рынок монополистической </w:t>
      </w:r>
      <w:proofErr w:type="gramStart"/>
      <w:r w:rsidRPr="0041693D">
        <w:rPr>
          <w:rFonts w:ascii="Times New Roman" w:hAnsi="Times New Roman"/>
          <w:sz w:val="24"/>
          <w:szCs w:val="24"/>
          <w:lang w:val="ru-RU"/>
        </w:rPr>
        <w:t>конкуренции, монополии, олигополии</w:t>
      </w:r>
      <w:proofErr w:type="gramEnd"/>
      <w:r w:rsidR="00F508FC" w:rsidRPr="0041693D">
        <w:rPr>
          <w:rFonts w:ascii="Times New Roman" w:hAnsi="Times New Roman"/>
          <w:sz w:val="24"/>
          <w:szCs w:val="24"/>
          <w:lang w:val="ru-RU"/>
        </w:rPr>
        <w:t xml:space="preserve"> и монопсонии. Дать характеристику каждой модели рынка. Основные черты и принципы ценообразования на рынке совершенной конкуренции. Монополия, типы монополий: естественная, искусс</w:t>
      </w:r>
      <w:r w:rsidR="00F508FC" w:rsidRPr="0041693D">
        <w:rPr>
          <w:rFonts w:ascii="Times New Roman" w:hAnsi="Times New Roman"/>
          <w:sz w:val="24"/>
          <w:szCs w:val="24"/>
          <w:lang w:val="ru-RU"/>
        </w:rPr>
        <w:t>т</w:t>
      </w:r>
      <w:r w:rsidR="00F508FC" w:rsidRPr="0041693D">
        <w:rPr>
          <w:rFonts w:ascii="Times New Roman" w:hAnsi="Times New Roman"/>
          <w:sz w:val="24"/>
          <w:szCs w:val="24"/>
          <w:lang w:val="ru-RU"/>
        </w:rPr>
        <w:t>венная. Основные н</w:t>
      </w:r>
      <w:r w:rsidR="00F508FC" w:rsidRPr="0041693D">
        <w:rPr>
          <w:rFonts w:ascii="Times New Roman" w:hAnsi="Times New Roman"/>
          <w:sz w:val="24"/>
          <w:szCs w:val="24"/>
          <w:lang w:val="ru-RU"/>
        </w:rPr>
        <w:t>е</w:t>
      </w:r>
      <w:r w:rsidR="00F508FC" w:rsidRPr="0041693D">
        <w:rPr>
          <w:rFonts w:ascii="Times New Roman" w:hAnsi="Times New Roman"/>
          <w:sz w:val="24"/>
          <w:szCs w:val="24"/>
          <w:lang w:val="ru-RU"/>
        </w:rPr>
        <w:t>достатки монопольного рынка. Антимонопольное законодательство. Олигополия. Сговор и соперничество в олигополии. Принцип «Лидерства в ценах». М</w:t>
      </w:r>
      <w:r w:rsidR="00F508FC" w:rsidRPr="0041693D">
        <w:rPr>
          <w:rFonts w:ascii="Times New Roman" w:hAnsi="Times New Roman"/>
          <w:sz w:val="24"/>
          <w:szCs w:val="24"/>
          <w:lang w:val="ru-RU"/>
        </w:rPr>
        <w:t>о</w:t>
      </w:r>
      <w:r w:rsidR="00F508FC" w:rsidRPr="0041693D">
        <w:rPr>
          <w:rFonts w:ascii="Times New Roman" w:hAnsi="Times New Roman"/>
          <w:sz w:val="24"/>
          <w:szCs w:val="24"/>
          <w:lang w:val="ru-RU"/>
        </w:rPr>
        <w:t>нополистическая конкуренция и её причины.</w:t>
      </w:r>
      <w:r w:rsidR="00E07030" w:rsidRPr="0041693D">
        <w:rPr>
          <w:rFonts w:ascii="Times New Roman" w:hAnsi="Times New Roman"/>
          <w:sz w:val="24"/>
          <w:szCs w:val="24"/>
          <w:lang w:val="ru-RU"/>
        </w:rPr>
        <w:t xml:space="preserve"> Неценовая конкуренция. Монопсония: ос</w:t>
      </w:r>
      <w:r w:rsidR="00E07030" w:rsidRPr="0041693D">
        <w:rPr>
          <w:rFonts w:ascii="Times New Roman" w:hAnsi="Times New Roman"/>
          <w:sz w:val="24"/>
          <w:szCs w:val="24"/>
          <w:lang w:val="ru-RU"/>
        </w:rPr>
        <w:t>о</w:t>
      </w:r>
      <w:r w:rsidR="00E07030" w:rsidRPr="0041693D">
        <w:rPr>
          <w:rFonts w:ascii="Times New Roman" w:hAnsi="Times New Roman"/>
          <w:sz w:val="24"/>
          <w:szCs w:val="24"/>
          <w:lang w:val="ru-RU"/>
        </w:rPr>
        <w:t>бенности ценообразования.</w:t>
      </w:r>
    </w:p>
    <w:p w:rsidR="00F6249B" w:rsidRPr="0041693D" w:rsidRDefault="00E07030" w:rsidP="007420AB">
      <w:pPr>
        <w:pStyle w:val="ab"/>
        <w:numPr>
          <w:ilvl w:val="0"/>
          <w:numId w:val="15"/>
        </w:numPr>
        <w:spacing w:after="0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41693D">
        <w:rPr>
          <w:rFonts w:ascii="Times New Roman" w:hAnsi="Times New Roman"/>
          <w:b/>
          <w:sz w:val="24"/>
          <w:szCs w:val="24"/>
          <w:lang w:val="ru-RU"/>
        </w:rPr>
        <w:t xml:space="preserve">Банки и банковский кредит. </w:t>
      </w:r>
    </w:p>
    <w:p w:rsidR="00E07030" w:rsidRPr="0041693D" w:rsidRDefault="00E07030" w:rsidP="007420AB">
      <w:pPr>
        <w:pStyle w:val="ab"/>
        <w:spacing w:after="0"/>
        <w:ind w:left="644"/>
        <w:jc w:val="both"/>
        <w:rPr>
          <w:rFonts w:ascii="Times New Roman" w:hAnsi="Times New Roman"/>
          <w:sz w:val="24"/>
          <w:szCs w:val="24"/>
          <w:lang w:val="ru-RU"/>
        </w:rPr>
      </w:pPr>
      <w:r w:rsidRPr="0041693D">
        <w:rPr>
          <w:rFonts w:ascii="Times New Roman" w:hAnsi="Times New Roman"/>
          <w:sz w:val="24"/>
          <w:szCs w:val="24"/>
          <w:lang w:val="ru-RU"/>
        </w:rPr>
        <w:t>Ссудный капитал и ссудный процент. Процент как цена денег. Происхождение и фун</w:t>
      </w:r>
      <w:r w:rsidRPr="0041693D">
        <w:rPr>
          <w:rFonts w:ascii="Times New Roman" w:hAnsi="Times New Roman"/>
          <w:sz w:val="24"/>
          <w:szCs w:val="24"/>
          <w:lang w:val="ru-RU"/>
        </w:rPr>
        <w:t>к</w:t>
      </w:r>
      <w:r w:rsidRPr="0041693D">
        <w:rPr>
          <w:rFonts w:ascii="Times New Roman" w:hAnsi="Times New Roman"/>
          <w:sz w:val="24"/>
          <w:szCs w:val="24"/>
          <w:lang w:val="ru-RU"/>
        </w:rPr>
        <w:t>ции банков. Кредитные и депозитные операции банков. Другие банковские операции. Срочные и бессрочные вклады. Потребительский и ипотечный кредит. Коммерческий кредит. Простой и сложный процент. У</w:t>
      </w:r>
      <w:r w:rsidRPr="0041693D">
        <w:rPr>
          <w:rFonts w:ascii="Times New Roman" w:hAnsi="Times New Roman"/>
          <w:sz w:val="24"/>
          <w:szCs w:val="24"/>
          <w:lang w:val="ru-RU"/>
        </w:rPr>
        <w:t>с</w:t>
      </w:r>
      <w:r w:rsidRPr="0041693D">
        <w:rPr>
          <w:rFonts w:ascii="Times New Roman" w:hAnsi="Times New Roman"/>
          <w:sz w:val="24"/>
          <w:szCs w:val="24"/>
          <w:lang w:val="ru-RU"/>
        </w:rPr>
        <w:t>ловия кредитования.</w:t>
      </w:r>
    </w:p>
    <w:p w:rsidR="00E07030" w:rsidRPr="0041693D" w:rsidRDefault="00E07030" w:rsidP="00D009DB">
      <w:pPr>
        <w:spacing w:after="0"/>
        <w:ind w:left="284" w:firstLine="360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41693D">
        <w:rPr>
          <w:rFonts w:ascii="Times New Roman" w:hAnsi="Times New Roman"/>
          <w:b/>
          <w:sz w:val="24"/>
          <w:szCs w:val="24"/>
          <w:lang w:val="ru-RU"/>
        </w:rPr>
        <w:t>Задача</w:t>
      </w:r>
    </w:p>
    <w:p w:rsidR="00E07030" w:rsidRPr="0041693D" w:rsidRDefault="00E07030" w:rsidP="007420AB">
      <w:pPr>
        <w:spacing w:after="0"/>
        <w:ind w:left="284"/>
        <w:jc w:val="both"/>
        <w:rPr>
          <w:rFonts w:ascii="Times New Roman" w:hAnsi="Times New Roman"/>
          <w:sz w:val="24"/>
          <w:szCs w:val="24"/>
          <w:lang w:val="ru-RU"/>
        </w:rPr>
      </w:pPr>
      <w:r w:rsidRPr="0041693D">
        <w:rPr>
          <w:rFonts w:ascii="Times New Roman" w:hAnsi="Times New Roman"/>
          <w:sz w:val="24"/>
          <w:szCs w:val="24"/>
          <w:lang w:val="ru-RU"/>
        </w:rPr>
        <w:t>Банк в течени</w:t>
      </w:r>
      <w:proofErr w:type="gramStart"/>
      <w:r w:rsidRPr="0041693D">
        <w:rPr>
          <w:rFonts w:ascii="Times New Roman" w:hAnsi="Times New Roman"/>
          <w:sz w:val="24"/>
          <w:szCs w:val="24"/>
          <w:lang w:val="ru-RU"/>
        </w:rPr>
        <w:t>и</w:t>
      </w:r>
      <w:proofErr w:type="gramEnd"/>
      <w:r w:rsidRPr="0041693D">
        <w:rPr>
          <w:rFonts w:ascii="Times New Roman" w:hAnsi="Times New Roman"/>
          <w:sz w:val="24"/>
          <w:szCs w:val="24"/>
          <w:lang w:val="ru-RU"/>
        </w:rPr>
        <w:t xml:space="preserve"> года продал кредитов на сумму 100 млн. рублей под 8% годовых. За этот же период банк привлек денежных ресурсов у частных лиц, пре</w:t>
      </w:r>
      <w:r w:rsidRPr="0041693D">
        <w:rPr>
          <w:rFonts w:ascii="Times New Roman" w:hAnsi="Times New Roman"/>
          <w:sz w:val="24"/>
          <w:szCs w:val="24"/>
          <w:lang w:val="ru-RU"/>
        </w:rPr>
        <w:t>д</w:t>
      </w:r>
      <w:r w:rsidRPr="0041693D">
        <w:rPr>
          <w:rFonts w:ascii="Times New Roman" w:hAnsi="Times New Roman"/>
          <w:sz w:val="24"/>
          <w:szCs w:val="24"/>
          <w:lang w:val="ru-RU"/>
        </w:rPr>
        <w:t>приятий, организаций на сумму 150 млн. рублей под 4% годовых.</w:t>
      </w:r>
    </w:p>
    <w:p w:rsidR="006F6BB6" w:rsidRPr="0041693D" w:rsidRDefault="00E07030" w:rsidP="007420AB">
      <w:pPr>
        <w:pStyle w:val="ab"/>
        <w:numPr>
          <w:ilvl w:val="0"/>
          <w:numId w:val="16"/>
        </w:num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41693D">
        <w:rPr>
          <w:rFonts w:ascii="Times New Roman" w:hAnsi="Times New Roman"/>
          <w:sz w:val="24"/>
          <w:szCs w:val="24"/>
          <w:lang w:val="ru-RU"/>
        </w:rPr>
        <w:t>Определить</w:t>
      </w:r>
      <w:r w:rsidR="006F6BB6" w:rsidRPr="0041693D">
        <w:rPr>
          <w:rFonts w:ascii="Times New Roman" w:hAnsi="Times New Roman"/>
          <w:sz w:val="24"/>
          <w:szCs w:val="24"/>
          <w:lang w:val="ru-RU"/>
        </w:rPr>
        <w:t xml:space="preserve"> банковскую маржу.</w:t>
      </w:r>
    </w:p>
    <w:p w:rsidR="00E07030" w:rsidRPr="0041693D" w:rsidRDefault="006F6BB6" w:rsidP="007420AB">
      <w:pPr>
        <w:pStyle w:val="ab"/>
        <w:numPr>
          <w:ilvl w:val="0"/>
          <w:numId w:val="16"/>
        </w:num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41693D">
        <w:rPr>
          <w:rFonts w:ascii="Times New Roman" w:hAnsi="Times New Roman"/>
          <w:sz w:val="24"/>
          <w:szCs w:val="24"/>
          <w:lang w:val="ru-RU"/>
        </w:rPr>
        <w:t xml:space="preserve">Как изменится банковская маржа, если процент по кредитам возрастет до 10% </w:t>
      </w:r>
      <w:proofErr w:type="gramStart"/>
      <w:r w:rsidRPr="0041693D">
        <w:rPr>
          <w:rFonts w:ascii="Times New Roman" w:hAnsi="Times New Roman"/>
          <w:sz w:val="24"/>
          <w:szCs w:val="24"/>
          <w:lang w:val="ru-RU"/>
        </w:rPr>
        <w:t>годовых</w:t>
      </w:r>
      <w:proofErr w:type="gramEnd"/>
      <w:r w:rsidRPr="0041693D">
        <w:rPr>
          <w:rFonts w:ascii="Times New Roman" w:hAnsi="Times New Roman"/>
          <w:sz w:val="24"/>
          <w:szCs w:val="24"/>
          <w:lang w:val="ru-RU"/>
        </w:rPr>
        <w:t>?</w:t>
      </w:r>
      <w:r w:rsidR="00E07030" w:rsidRPr="0041693D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D009DB" w:rsidRDefault="00D009DB" w:rsidP="007420AB">
      <w:pPr>
        <w:spacing w:after="0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984F44" w:rsidRPr="00D009DB" w:rsidRDefault="00984F44" w:rsidP="007420AB">
      <w:pPr>
        <w:spacing w:after="0"/>
        <w:jc w:val="both"/>
        <w:rPr>
          <w:rFonts w:ascii="Times New Roman" w:hAnsi="Times New Roman"/>
          <w:b/>
          <w:i/>
          <w:sz w:val="24"/>
          <w:szCs w:val="24"/>
          <w:lang w:val="ru-RU"/>
        </w:rPr>
      </w:pPr>
      <w:r w:rsidRPr="00D009DB">
        <w:rPr>
          <w:rFonts w:ascii="Times New Roman" w:hAnsi="Times New Roman"/>
          <w:b/>
          <w:i/>
          <w:sz w:val="24"/>
          <w:szCs w:val="24"/>
          <w:lang w:val="ru-RU"/>
        </w:rPr>
        <w:t>Методическое указание по решению задачи.</w:t>
      </w:r>
    </w:p>
    <w:p w:rsidR="00984F44" w:rsidRPr="0041693D" w:rsidRDefault="00984F44" w:rsidP="007420AB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41693D">
        <w:rPr>
          <w:rFonts w:ascii="Times New Roman" w:hAnsi="Times New Roman"/>
          <w:sz w:val="24"/>
          <w:szCs w:val="24"/>
          <w:lang w:val="ru-RU"/>
        </w:rPr>
        <w:t xml:space="preserve">Коммерческий банк в течение года привлек вкладов на сумму 200 млн. рублей. Процент по вкладам составил – 6% </w:t>
      </w:r>
      <w:proofErr w:type="gramStart"/>
      <w:r w:rsidRPr="0041693D">
        <w:rPr>
          <w:rFonts w:ascii="Times New Roman" w:hAnsi="Times New Roman"/>
          <w:sz w:val="24"/>
          <w:szCs w:val="24"/>
          <w:lang w:val="ru-RU"/>
        </w:rPr>
        <w:t>годовых</w:t>
      </w:r>
      <w:proofErr w:type="gramEnd"/>
      <w:r w:rsidRPr="0041693D">
        <w:rPr>
          <w:rFonts w:ascii="Times New Roman" w:hAnsi="Times New Roman"/>
          <w:sz w:val="24"/>
          <w:szCs w:val="24"/>
          <w:lang w:val="ru-RU"/>
        </w:rPr>
        <w:t xml:space="preserve">. Сумма выданных банком кредитов составила 240 млн. рублей. Процент по кредиту – 10% </w:t>
      </w:r>
      <w:proofErr w:type="gramStart"/>
      <w:r w:rsidRPr="0041693D">
        <w:rPr>
          <w:rFonts w:ascii="Times New Roman" w:hAnsi="Times New Roman"/>
          <w:sz w:val="24"/>
          <w:szCs w:val="24"/>
          <w:lang w:val="ru-RU"/>
        </w:rPr>
        <w:t>годовых</w:t>
      </w:r>
      <w:proofErr w:type="gramEnd"/>
      <w:r w:rsidRPr="0041693D">
        <w:rPr>
          <w:rFonts w:ascii="Times New Roman" w:hAnsi="Times New Roman"/>
          <w:sz w:val="24"/>
          <w:szCs w:val="24"/>
          <w:lang w:val="ru-RU"/>
        </w:rPr>
        <w:t>. Определить ма</w:t>
      </w:r>
      <w:r w:rsidRPr="0041693D">
        <w:rPr>
          <w:rFonts w:ascii="Times New Roman" w:hAnsi="Times New Roman"/>
          <w:sz w:val="24"/>
          <w:szCs w:val="24"/>
          <w:lang w:val="ru-RU"/>
        </w:rPr>
        <w:t>р</w:t>
      </w:r>
      <w:r w:rsidRPr="0041693D">
        <w:rPr>
          <w:rFonts w:ascii="Times New Roman" w:hAnsi="Times New Roman"/>
          <w:sz w:val="24"/>
          <w:szCs w:val="24"/>
          <w:lang w:val="ru-RU"/>
        </w:rPr>
        <w:t>жу банка.</w:t>
      </w:r>
    </w:p>
    <w:p w:rsidR="00984F44" w:rsidRPr="0041693D" w:rsidRDefault="00984F44" w:rsidP="007420AB">
      <w:pPr>
        <w:spacing w:after="0"/>
        <w:jc w:val="both"/>
        <w:rPr>
          <w:rFonts w:ascii="Times New Roman" w:hAnsi="Times New Roman"/>
          <w:sz w:val="24"/>
          <w:szCs w:val="24"/>
          <w:u w:val="single"/>
          <w:lang w:val="ru-RU"/>
        </w:rPr>
      </w:pPr>
      <w:r w:rsidRPr="0041693D">
        <w:rPr>
          <w:rFonts w:ascii="Times New Roman" w:hAnsi="Times New Roman"/>
          <w:sz w:val="24"/>
          <w:szCs w:val="24"/>
          <w:u w:val="single"/>
          <w:lang w:val="ru-RU"/>
        </w:rPr>
        <w:t xml:space="preserve">Решение </w:t>
      </w:r>
    </w:p>
    <w:p w:rsidR="00984F44" w:rsidRPr="0041693D" w:rsidRDefault="00984F44" w:rsidP="007420AB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41693D">
        <w:rPr>
          <w:rFonts w:ascii="Times New Roman" w:hAnsi="Times New Roman"/>
          <w:sz w:val="24"/>
          <w:szCs w:val="24"/>
          <w:lang w:val="ru-RU"/>
        </w:rPr>
        <w:t>1). Определим сумму процентов полученных банком от выдачи кредитов.</w:t>
      </w:r>
    </w:p>
    <w:p w:rsidR="00984F44" w:rsidRPr="0041693D" w:rsidRDefault="00984F44" w:rsidP="007420AB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41693D">
        <w:rPr>
          <w:rFonts w:ascii="Times New Roman" w:hAnsi="Times New Roman"/>
          <w:sz w:val="24"/>
          <w:szCs w:val="24"/>
          <w:lang w:val="ru-RU"/>
        </w:rPr>
        <w:t xml:space="preserve">240 млн. руб. </w:t>
      </w:r>
      <w:r w:rsidR="00A523D2" w:rsidRPr="0041693D">
        <w:rPr>
          <w:rFonts w:ascii="Times New Roman" w:hAnsi="Times New Roman"/>
          <w:position w:val="-11"/>
          <w:sz w:val="24"/>
          <w:szCs w:val="24"/>
        </w:rPr>
        <w:pict>
          <v:shape id="_x0000_i1027" type="#_x0000_t75" style="width:9.05pt;height:18.7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80&quot;/&gt;&lt;w:doNotEmbedSystemFonts/&gt;&lt;w:defaultTabStop w:val=&quot;708&quot;/&gt;&lt;w:drawingGridHorizontalSpacing w:val=&quot;110&quot;/&gt;&lt;w:displayHorizontalDrawingGridEvery w:val=&quot;2&quot;/&gt;&lt;w:displayVertic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C7D25&quot;/&gt;&lt;wsp:rsid wsp:val=&quot;00004524&quot;/&gt;&lt;wsp:rsid wsp:val=&quot;000319B6&quot;/&gt;&lt;wsp:rsid wsp:val=&quot;00037BA5&quot;/&gt;&lt;wsp:rsid wsp:val=&quot;000546AF&quot;/&gt;&lt;wsp:rsid wsp:val=&quot;00057720&quot;/&gt;&lt;wsp:rsid wsp:val=&quot;00064CD6&quot;/&gt;&lt;wsp:rsid wsp:val=&quot;00066FC1&quot;/&gt;&lt;wsp:rsid wsp:val=&quot;000814EA&quot;/&gt;&lt;wsp:rsid wsp:val=&quot;000A433D&quot;/&gt;&lt;wsp:rsid wsp:val=&quot;000B6046&quot;/&gt;&lt;wsp:rsid wsp:val=&quot;000C4155&quot;/&gt;&lt;wsp:rsid wsp:val=&quot;000C6F3E&quot;/&gt;&lt;wsp:rsid wsp:val=&quot;0011530E&quot;/&gt;&lt;wsp:rsid wsp:val=&quot;00122C3B&quot;/&gt;&lt;wsp:rsid wsp:val=&quot;00153560&quot;/&gt;&lt;wsp:rsid wsp:val=&quot;00153CEE&quot;/&gt;&lt;wsp:rsid wsp:val=&quot;00170ADD&quot;/&gt;&lt;wsp:rsid wsp:val=&quot;001713F7&quot;/&gt;&lt;wsp:rsid wsp:val=&quot;00190D0B&quot;/&gt;&lt;wsp:rsid wsp:val=&quot;001B5871&quot;/&gt;&lt;wsp:rsid wsp:val=&quot;001F4D10&quot;/&gt;&lt;wsp:rsid wsp:val=&quot;00236F67&quot;/&gt;&lt;wsp:rsid wsp:val=&quot;00253FBF&quot;/&gt;&lt;wsp:rsid wsp:val=&quot;00261CC9&quot;/&gt;&lt;wsp:rsid wsp:val=&quot;00272578&quot;/&gt;&lt;wsp:rsid wsp:val=&quot;00276627&quot;/&gt;&lt;wsp:rsid wsp:val=&quot;002920E9&quot;/&gt;&lt;wsp:rsid wsp:val=&quot;00294C44&quot;/&gt;&lt;wsp:rsid wsp:val=&quot;00296877&quot;/&gt;&lt;wsp:rsid wsp:val=&quot;00305DF4&quot;/&gt;&lt;wsp:rsid wsp:val=&quot;00322071&quot;/&gt;&lt;wsp:rsid wsp:val=&quot;003330A4&quot;/&gt;&lt;wsp:rsid wsp:val=&quot;00375918&quot;/&gt;&lt;wsp:rsid wsp:val=&quot;003A15D6&quot;/&gt;&lt;wsp:rsid wsp:val=&quot;004124D9&quot;/&gt;&lt;wsp:rsid wsp:val=&quot;00440FB2&quot;/&gt;&lt;wsp:rsid wsp:val=&quot;004F3B55&quot;/&gt;&lt;wsp:rsid wsp:val=&quot;0053443C&quot;/&gt;&lt;wsp:rsid wsp:val=&quot;0053714A&quot;/&gt;&lt;wsp:rsid wsp:val=&quot;0054215A&quot;/&gt;&lt;wsp:rsid wsp:val=&quot;005709EE&quot;/&gt;&lt;wsp:rsid wsp:val=&quot;00572C04&quot;/&gt;&lt;wsp:rsid wsp:val=&quot;00573CD6&quot;/&gt;&lt;wsp:rsid wsp:val=&quot;00576A8E&quot;/&gt;&lt;wsp:rsid wsp:val=&quot;00582A67&quot;/&gt;&lt;wsp:rsid wsp:val=&quot;005A37C2&quot;/&gt;&lt;wsp:rsid wsp:val=&quot;005D69E5&quot;/&gt;&lt;wsp:rsid wsp:val=&quot;005F289B&quot;/&gt;&lt;wsp:rsid wsp:val=&quot;00623194&quot;/&gt;&lt;wsp:rsid wsp:val=&quot;0063138F&quot;/&gt;&lt;wsp:rsid wsp:val=&quot;006611C2&quot;/&gt;&lt;wsp:rsid wsp:val=&quot;00691583&quot;/&gt;&lt;wsp:rsid wsp:val=&quot;006A15B5&quot;/&gt;&lt;wsp:rsid wsp:val=&quot;006A55C6&quot;/&gt;&lt;wsp:rsid wsp:val=&quot;006D5FC5&quot;/&gt;&lt;wsp:rsid wsp:val=&quot;006F37C7&quot;/&gt;&lt;wsp:rsid wsp:val=&quot;006F6BB6&quot;/&gt;&lt;wsp:rsid wsp:val=&quot;0070587D&quot;/&gt;&lt;wsp:rsid wsp:val=&quot;00727F7E&quot;/&gt;&lt;wsp:rsid wsp:val=&quot;00754754&quot;/&gt;&lt;wsp:rsid wsp:val=&quot;007952B9&quot;/&gt;&lt;wsp:rsid wsp:val=&quot;007B3B95&quot;/&gt;&lt;wsp:rsid wsp:val=&quot;007B4D6C&quot;/&gt;&lt;wsp:rsid wsp:val=&quot;007B69E0&quot;/&gt;&lt;wsp:rsid wsp:val=&quot;007C7D25&quot;/&gt;&lt;wsp:rsid wsp:val=&quot;007E039E&quot;/&gt;&lt;wsp:rsid wsp:val=&quot;008150D3&quot;/&gt;&lt;wsp:rsid wsp:val=&quot;00831EF3&quot;/&gt;&lt;wsp:rsid wsp:val=&quot;0084523B&quot;/&gt;&lt;wsp:rsid wsp:val=&quot;00850487&quot;/&gt;&lt;wsp:rsid wsp:val=&quot;0085746F&quot;/&gt;&lt;wsp:rsid wsp:val=&quot;008C7148&quot;/&gt;&lt;wsp:rsid wsp:val=&quot;008D1860&quot;/&gt;&lt;wsp:rsid wsp:val=&quot;00913824&quot;/&gt;&lt;wsp:rsid wsp:val=&quot;00936F7A&quot;/&gt;&lt;wsp:rsid wsp:val=&quot;00947A57&quot;/&gt;&lt;wsp:rsid wsp:val=&quot;00950BD8&quot;/&gt;&lt;wsp:rsid wsp:val=&quot;00961E1A&quot;/&gt;&lt;wsp:rsid wsp:val=&quot;00966081&quot;/&gt;&lt;wsp:rsid wsp:val=&quot;00975FEE&quot;/&gt;&lt;wsp:rsid wsp:val=&quot;00976D64&quot;/&gt;&lt;wsp:rsid wsp:val=&quot;00984F44&quot;/&gt;&lt;wsp:rsid wsp:val=&quot;009B78D2&quot;/&gt;&lt;wsp:rsid wsp:val=&quot;009C7FCC&quot;/&gt;&lt;wsp:rsid wsp:val=&quot;00A02497&quot;/&gt;&lt;wsp:rsid wsp:val=&quot;00A025D8&quot;/&gt;&lt;wsp:rsid wsp:val=&quot;00A34EED&quot;/&gt;&lt;wsp:rsid wsp:val=&quot;00A425EF&quot;/&gt;&lt;wsp:rsid wsp:val=&quot;00A479DB&quot;/&gt;&lt;wsp:rsid wsp:val=&quot;00A47B2F&quot;/&gt;&lt;wsp:rsid wsp:val=&quot;00A70078&quot;/&gt;&lt;wsp:rsid wsp:val=&quot;00A718C9&quot;/&gt;&lt;wsp:rsid wsp:val=&quot;00A73FC1&quot;/&gt;&lt;wsp:rsid wsp:val=&quot;00A75B1B&quot;/&gt;&lt;wsp:rsid wsp:val=&quot;00AB7800&quot;/&gt;&lt;wsp:rsid wsp:val=&quot;00AD0E71&quot;/&gt;&lt;wsp:rsid wsp:val=&quot;00AD2887&quot;/&gt;&lt;wsp:rsid wsp:val=&quot;00AE5D98&quot;/&gt;&lt;wsp:rsid wsp:val=&quot;00AF78B7&quot;/&gt;&lt;wsp:rsid wsp:val=&quot;00B01804&quot;/&gt;&lt;wsp:rsid wsp:val=&quot;00B10D86&quot;/&gt;&lt;wsp:rsid wsp:val=&quot;00B32744&quot;/&gt;&lt;wsp:rsid wsp:val=&quot;00B367B8&quot;/&gt;&lt;wsp:rsid wsp:val=&quot;00B52DAF&quot;/&gt;&lt;wsp:rsid wsp:val=&quot;00B674A5&quot;/&gt;&lt;wsp:rsid wsp:val=&quot;00B77896&quot;/&gt;&lt;wsp:rsid wsp:val=&quot;00BB08B9&quot;/&gt;&lt;wsp:rsid wsp:val=&quot;00BD0210&quot;/&gt;&lt;wsp:rsid wsp:val=&quot;00C7103E&quot;/&gt;&lt;wsp:rsid wsp:val=&quot;00CB3C78&quot;/&gt;&lt;wsp:rsid wsp:val=&quot;00CD11B3&quot;/&gt;&lt;wsp:rsid wsp:val=&quot;00CD1659&quot;/&gt;&lt;wsp:rsid wsp:val=&quot;00D0136E&quot;/&gt;&lt;wsp:rsid wsp:val=&quot;00D01C14&quot;/&gt;&lt;wsp:rsid wsp:val=&quot;00D222B1&quot;/&gt;&lt;wsp:rsid wsp:val=&quot;00D53B7B&quot;/&gt;&lt;wsp:rsid wsp:val=&quot;00DC430A&quot;/&gt;&lt;wsp:rsid wsp:val=&quot;00E07030&quot;/&gt;&lt;wsp:rsid wsp:val=&quot;00E137BA&quot;/&gt;&lt;wsp:rsid wsp:val=&quot;00E16DAC&quot;/&gt;&lt;wsp:rsid wsp:val=&quot;00E2605D&quot;/&gt;&lt;wsp:rsid wsp:val=&quot;00E521DA&quot;/&gt;&lt;wsp:rsid wsp:val=&quot;00E90846&quot;/&gt;&lt;wsp:rsid wsp:val=&quot;00EA6613&quot;/&gt;&lt;wsp:rsid wsp:val=&quot;00ED6409&quot;/&gt;&lt;wsp:rsid wsp:val=&quot;00EF343A&quot;/&gt;&lt;wsp:rsid wsp:val=&quot;00F053B7&quot;/&gt;&lt;wsp:rsid wsp:val=&quot;00F1511D&quot;/&gt;&lt;wsp:rsid wsp:val=&quot;00F27017&quot;/&gt;&lt;wsp:rsid wsp:val=&quot;00F3278C&quot;/&gt;&lt;wsp:rsid wsp:val=&quot;00F50182&quot;/&gt;&lt;wsp:rsid wsp:val=&quot;00F508FC&quot;/&gt;&lt;wsp:rsid wsp:val=&quot;00F6249B&quot;/&gt;&lt;wsp:rsid wsp:val=&quot;00F7584E&quot;/&gt;&lt;wsp:rsid wsp:val=&quot;00F84DD3&quot;/&gt;&lt;wsp:rsid wsp:val=&quot;00F86C21&quot;/&gt;&lt;wsp:rsid wsp:val=&quot;00F94EA9&quot;/&gt;&lt;wsp:rsid wsp:val=&quot;00FF12FC&quot;/&gt;&lt;/wsp:rsids&gt;&lt;/w:docPr&gt;&lt;w:body&gt;&lt;w:p wsp:rsidR=&quot;00000000&quot; wsp:rsidRDefault=&quot;00B32744&quot;&gt;&lt;m:oMathPara&gt;&lt;m:oMath&gt;&lt;m:r&gt;&lt;w:rPr&gt;&lt;w:rFonts w:ascii=&quot;Cambria Math&quot; w:h-ansi=&quot;Cambria&quot;/&gt;&lt;wx:font wx:val=&quot;Cambria&quot;/&gt;&lt;w:i/&gt;&lt;w:sz w:val=&quot;28&quot;/&gt;&lt;w:sz-cs w:val=&quot;28&quot;/&gt;&lt;w:lang w:val=&quot;RU&quot;/&gt;&lt;/w:rPr&gt;&lt;m:t&gt;Г—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9" o:title="" chromakey="white"/>
          </v:shape>
        </w:pict>
      </w:r>
      <w:r w:rsidRPr="0041693D">
        <w:rPr>
          <w:rFonts w:ascii="Times New Roman" w:eastAsia="Times New Roman" w:hAnsi="Times New Roman"/>
          <w:sz w:val="24"/>
          <w:szCs w:val="24"/>
          <w:lang w:val="ru-RU"/>
        </w:rPr>
        <w:t xml:space="preserve"> 0,1 = 24 млн</w:t>
      </w:r>
      <w:proofErr w:type="gramStart"/>
      <w:r w:rsidRPr="0041693D">
        <w:rPr>
          <w:rFonts w:ascii="Times New Roman" w:eastAsia="Times New Roman" w:hAnsi="Times New Roman"/>
          <w:sz w:val="24"/>
          <w:szCs w:val="24"/>
          <w:lang w:val="ru-RU"/>
        </w:rPr>
        <w:t>.р</w:t>
      </w:r>
      <w:proofErr w:type="gramEnd"/>
      <w:r w:rsidRPr="0041693D">
        <w:rPr>
          <w:rFonts w:ascii="Times New Roman" w:eastAsia="Times New Roman" w:hAnsi="Times New Roman"/>
          <w:sz w:val="24"/>
          <w:szCs w:val="24"/>
          <w:lang w:val="ru-RU"/>
        </w:rPr>
        <w:t>уб.</w:t>
      </w:r>
    </w:p>
    <w:p w:rsidR="00984F44" w:rsidRPr="0041693D" w:rsidRDefault="00984F44" w:rsidP="007420AB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41693D">
        <w:rPr>
          <w:rFonts w:ascii="Times New Roman" w:eastAsia="Times New Roman" w:hAnsi="Times New Roman"/>
          <w:sz w:val="24"/>
          <w:szCs w:val="24"/>
          <w:lang w:val="ru-RU"/>
        </w:rPr>
        <w:t>2). Определим сумму процентов выплаченных банком вкладчикам.</w:t>
      </w:r>
    </w:p>
    <w:p w:rsidR="00984F44" w:rsidRPr="0041693D" w:rsidRDefault="00984F44" w:rsidP="007420AB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41693D">
        <w:rPr>
          <w:rFonts w:ascii="Times New Roman" w:eastAsia="Times New Roman" w:hAnsi="Times New Roman"/>
          <w:sz w:val="24"/>
          <w:szCs w:val="24"/>
          <w:lang w:val="ru-RU"/>
        </w:rPr>
        <w:lastRenderedPageBreak/>
        <w:t>200 млн</w:t>
      </w:r>
      <w:proofErr w:type="gramStart"/>
      <w:r w:rsidRPr="0041693D">
        <w:rPr>
          <w:rFonts w:ascii="Times New Roman" w:eastAsia="Times New Roman" w:hAnsi="Times New Roman"/>
          <w:sz w:val="24"/>
          <w:szCs w:val="24"/>
          <w:lang w:val="ru-RU"/>
        </w:rPr>
        <w:t>.р</w:t>
      </w:r>
      <w:proofErr w:type="gramEnd"/>
      <w:r w:rsidRPr="0041693D">
        <w:rPr>
          <w:rFonts w:ascii="Times New Roman" w:eastAsia="Times New Roman" w:hAnsi="Times New Roman"/>
          <w:sz w:val="24"/>
          <w:szCs w:val="24"/>
          <w:lang w:val="ru-RU"/>
        </w:rPr>
        <w:t xml:space="preserve">уб. </w:t>
      </w:r>
      <w:r w:rsidR="00A523D2" w:rsidRPr="0041693D">
        <w:rPr>
          <w:rFonts w:ascii="Times New Roman" w:hAnsi="Times New Roman"/>
          <w:position w:val="-11"/>
          <w:sz w:val="24"/>
          <w:szCs w:val="24"/>
        </w:rPr>
        <w:pict>
          <v:shape id="_x0000_i1028" type="#_x0000_t75" style="width:9.05pt;height:18.7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80&quot;/&gt;&lt;w:doNotEmbedSystemFonts/&gt;&lt;w:defaultTabStop w:val=&quot;708&quot;/&gt;&lt;w:drawingGridHorizontalSpacing w:val=&quot;110&quot;/&gt;&lt;w:displayHorizontalDrawingGridEvery w:val=&quot;2&quot;/&gt;&lt;w:displayVertic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C7D25&quot;/&gt;&lt;wsp:rsid wsp:val=&quot;00004524&quot;/&gt;&lt;wsp:rsid wsp:val=&quot;000319B6&quot;/&gt;&lt;wsp:rsid wsp:val=&quot;00037BA5&quot;/&gt;&lt;wsp:rsid wsp:val=&quot;000546AF&quot;/&gt;&lt;wsp:rsid wsp:val=&quot;00057720&quot;/&gt;&lt;wsp:rsid wsp:val=&quot;00064CD6&quot;/&gt;&lt;wsp:rsid wsp:val=&quot;00066FC1&quot;/&gt;&lt;wsp:rsid wsp:val=&quot;000814EA&quot;/&gt;&lt;wsp:rsid wsp:val=&quot;000A433D&quot;/&gt;&lt;wsp:rsid wsp:val=&quot;000B6046&quot;/&gt;&lt;wsp:rsid wsp:val=&quot;000C4155&quot;/&gt;&lt;wsp:rsid wsp:val=&quot;000C6F3E&quot;/&gt;&lt;wsp:rsid wsp:val=&quot;0011530E&quot;/&gt;&lt;wsp:rsid wsp:val=&quot;00122C3B&quot;/&gt;&lt;wsp:rsid wsp:val=&quot;00153560&quot;/&gt;&lt;wsp:rsid wsp:val=&quot;00153CEE&quot;/&gt;&lt;wsp:rsid wsp:val=&quot;00170ADD&quot;/&gt;&lt;wsp:rsid wsp:val=&quot;001713F7&quot;/&gt;&lt;wsp:rsid wsp:val=&quot;00190D0B&quot;/&gt;&lt;wsp:rsid wsp:val=&quot;001B5871&quot;/&gt;&lt;wsp:rsid wsp:val=&quot;001F4D10&quot;/&gt;&lt;wsp:rsid wsp:val=&quot;00236F67&quot;/&gt;&lt;wsp:rsid wsp:val=&quot;00253FBF&quot;/&gt;&lt;wsp:rsid wsp:val=&quot;00261CC9&quot;/&gt;&lt;wsp:rsid wsp:val=&quot;00272578&quot;/&gt;&lt;wsp:rsid wsp:val=&quot;00276627&quot;/&gt;&lt;wsp:rsid wsp:val=&quot;002920E9&quot;/&gt;&lt;wsp:rsid wsp:val=&quot;00294C44&quot;/&gt;&lt;wsp:rsid wsp:val=&quot;00296877&quot;/&gt;&lt;wsp:rsid wsp:val=&quot;00305DF4&quot;/&gt;&lt;wsp:rsid wsp:val=&quot;00322071&quot;/&gt;&lt;wsp:rsid wsp:val=&quot;003330A4&quot;/&gt;&lt;wsp:rsid wsp:val=&quot;00375918&quot;/&gt;&lt;wsp:rsid wsp:val=&quot;003A15D6&quot;/&gt;&lt;wsp:rsid wsp:val=&quot;004124D9&quot;/&gt;&lt;wsp:rsid wsp:val=&quot;00440FB2&quot;/&gt;&lt;wsp:rsid wsp:val=&quot;004F3B55&quot;/&gt;&lt;wsp:rsid wsp:val=&quot;0053443C&quot;/&gt;&lt;wsp:rsid wsp:val=&quot;0053714A&quot;/&gt;&lt;wsp:rsid wsp:val=&quot;0054215A&quot;/&gt;&lt;wsp:rsid wsp:val=&quot;005709EE&quot;/&gt;&lt;wsp:rsid wsp:val=&quot;00572C04&quot;/&gt;&lt;wsp:rsid wsp:val=&quot;00573CD6&quot;/&gt;&lt;wsp:rsid wsp:val=&quot;00576A8E&quot;/&gt;&lt;wsp:rsid wsp:val=&quot;00582A67&quot;/&gt;&lt;wsp:rsid wsp:val=&quot;005A37C2&quot;/&gt;&lt;wsp:rsid wsp:val=&quot;005D69E5&quot;/&gt;&lt;wsp:rsid wsp:val=&quot;005F289B&quot;/&gt;&lt;wsp:rsid wsp:val=&quot;00623194&quot;/&gt;&lt;wsp:rsid wsp:val=&quot;0063138F&quot;/&gt;&lt;wsp:rsid wsp:val=&quot;00656387&quot;/&gt;&lt;wsp:rsid wsp:val=&quot;006611C2&quot;/&gt;&lt;wsp:rsid wsp:val=&quot;00691583&quot;/&gt;&lt;wsp:rsid wsp:val=&quot;006A15B5&quot;/&gt;&lt;wsp:rsid wsp:val=&quot;006A55C6&quot;/&gt;&lt;wsp:rsid wsp:val=&quot;006D5FC5&quot;/&gt;&lt;wsp:rsid wsp:val=&quot;006F37C7&quot;/&gt;&lt;wsp:rsid wsp:val=&quot;006F6BB6&quot;/&gt;&lt;wsp:rsid wsp:val=&quot;0070587D&quot;/&gt;&lt;wsp:rsid wsp:val=&quot;00727F7E&quot;/&gt;&lt;wsp:rsid wsp:val=&quot;00754754&quot;/&gt;&lt;wsp:rsid wsp:val=&quot;007952B9&quot;/&gt;&lt;wsp:rsid wsp:val=&quot;007B3B95&quot;/&gt;&lt;wsp:rsid wsp:val=&quot;007B4D6C&quot;/&gt;&lt;wsp:rsid wsp:val=&quot;007B69E0&quot;/&gt;&lt;wsp:rsid wsp:val=&quot;007C7D25&quot;/&gt;&lt;wsp:rsid wsp:val=&quot;007E039E&quot;/&gt;&lt;wsp:rsid wsp:val=&quot;008150D3&quot;/&gt;&lt;wsp:rsid wsp:val=&quot;00831EF3&quot;/&gt;&lt;wsp:rsid wsp:val=&quot;0084523B&quot;/&gt;&lt;wsp:rsid wsp:val=&quot;00850487&quot;/&gt;&lt;wsp:rsid wsp:val=&quot;0085746F&quot;/&gt;&lt;wsp:rsid wsp:val=&quot;008C7148&quot;/&gt;&lt;wsp:rsid wsp:val=&quot;008D1860&quot;/&gt;&lt;wsp:rsid wsp:val=&quot;00913824&quot;/&gt;&lt;wsp:rsid wsp:val=&quot;00936F7A&quot;/&gt;&lt;wsp:rsid wsp:val=&quot;00947A57&quot;/&gt;&lt;wsp:rsid wsp:val=&quot;00950BD8&quot;/&gt;&lt;wsp:rsid wsp:val=&quot;00961E1A&quot;/&gt;&lt;wsp:rsid wsp:val=&quot;00966081&quot;/&gt;&lt;wsp:rsid wsp:val=&quot;00975FEE&quot;/&gt;&lt;wsp:rsid wsp:val=&quot;00976D64&quot;/&gt;&lt;wsp:rsid wsp:val=&quot;00984F44&quot;/&gt;&lt;wsp:rsid wsp:val=&quot;009B78D2&quot;/&gt;&lt;wsp:rsid wsp:val=&quot;009C7FCC&quot;/&gt;&lt;wsp:rsid wsp:val=&quot;00A02497&quot;/&gt;&lt;wsp:rsid wsp:val=&quot;00A025D8&quot;/&gt;&lt;wsp:rsid wsp:val=&quot;00A34EED&quot;/&gt;&lt;wsp:rsid wsp:val=&quot;00A425EF&quot;/&gt;&lt;wsp:rsid wsp:val=&quot;00A479DB&quot;/&gt;&lt;wsp:rsid wsp:val=&quot;00A47B2F&quot;/&gt;&lt;wsp:rsid wsp:val=&quot;00A70078&quot;/&gt;&lt;wsp:rsid wsp:val=&quot;00A718C9&quot;/&gt;&lt;wsp:rsid wsp:val=&quot;00A73FC1&quot;/&gt;&lt;wsp:rsid wsp:val=&quot;00A75B1B&quot;/&gt;&lt;wsp:rsid wsp:val=&quot;00AB7800&quot;/&gt;&lt;wsp:rsid wsp:val=&quot;00AD0E71&quot;/&gt;&lt;wsp:rsid wsp:val=&quot;00AD2887&quot;/&gt;&lt;wsp:rsid wsp:val=&quot;00AE5D98&quot;/&gt;&lt;wsp:rsid wsp:val=&quot;00AF78B7&quot;/&gt;&lt;wsp:rsid wsp:val=&quot;00B01804&quot;/&gt;&lt;wsp:rsid wsp:val=&quot;00B10D86&quot;/&gt;&lt;wsp:rsid wsp:val=&quot;00B367B8&quot;/&gt;&lt;wsp:rsid wsp:val=&quot;00B52DAF&quot;/&gt;&lt;wsp:rsid wsp:val=&quot;00B674A5&quot;/&gt;&lt;wsp:rsid wsp:val=&quot;00B77896&quot;/&gt;&lt;wsp:rsid wsp:val=&quot;00BB08B9&quot;/&gt;&lt;wsp:rsid wsp:val=&quot;00BD0210&quot;/&gt;&lt;wsp:rsid wsp:val=&quot;00C7103E&quot;/&gt;&lt;wsp:rsid wsp:val=&quot;00CB3C78&quot;/&gt;&lt;wsp:rsid wsp:val=&quot;00CD11B3&quot;/&gt;&lt;wsp:rsid wsp:val=&quot;00CD1659&quot;/&gt;&lt;wsp:rsid wsp:val=&quot;00D0136E&quot;/&gt;&lt;wsp:rsid wsp:val=&quot;00D01C14&quot;/&gt;&lt;wsp:rsid wsp:val=&quot;00D222B1&quot;/&gt;&lt;wsp:rsid wsp:val=&quot;00D53B7B&quot;/&gt;&lt;wsp:rsid wsp:val=&quot;00DC430A&quot;/&gt;&lt;wsp:rsid wsp:val=&quot;00E07030&quot;/&gt;&lt;wsp:rsid wsp:val=&quot;00E137BA&quot;/&gt;&lt;wsp:rsid wsp:val=&quot;00E16DAC&quot;/&gt;&lt;wsp:rsid wsp:val=&quot;00E2605D&quot;/&gt;&lt;wsp:rsid wsp:val=&quot;00E521DA&quot;/&gt;&lt;wsp:rsid wsp:val=&quot;00E90846&quot;/&gt;&lt;wsp:rsid wsp:val=&quot;00EA6613&quot;/&gt;&lt;wsp:rsid wsp:val=&quot;00ED6409&quot;/&gt;&lt;wsp:rsid wsp:val=&quot;00EF343A&quot;/&gt;&lt;wsp:rsid wsp:val=&quot;00F053B7&quot;/&gt;&lt;wsp:rsid wsp:val=&quot;00F1511D&quot;/&gt;&lt;wsp:rsid wsp:val=&quot;00F27017&quot;/&gt;&lt;wsp:rsid wsp:val=&quot;00F3278C&quot;/&gt;&lt;wsp:rsid wsp:val=&quot;00F50182&quot;/&gt;&lt;wsp:rsid wsp:val=&quot;00F508FC&quot;/&gt;&lt;wsp:rsid wsp:val=&quot;00F6249B&quot;/&gt;&lt;wsp:rsid wsp:val=&quot;00F7584E&quot;/&gt;&lt;wsp:rsid wsp:val=&quot;00F84DD3&quot;/&gt;&lt;wsp:rsid wsp:val=&quot;00F86C21&quot;/&gt;&lt;wsp:rsid wsp:val=&quot;00F94EA9&quot;/&gt;&lt;wsp:rsid wsp:val=&quot;00FF12FC&quot;/&gt;&lt;/wsp:rsids&gt;&lt;/w:docPr&gt;&lt;w:body&gt;&lt;w:p wsp:rsidR=&quot;00000000&quot; wsp:rsidRDefault=&quot;00656387&quot;&gt;&lt;m:oMathPara&gt;&lt;m:oMath&gt;&lt;m:r&gt;&lt;w:rPr&gt;&lt;w:rFonts w:ascii=&quot;Cambria Math&quot; w:h-ansi=&quot;Cambria&quot;/&gt;&lt;wx:font wx:val=&quot;Cambria&quot;/&gt;&lt;w:i/&gt;&lt;w:sz w:val=&quot;28&quot;/&gt;&lt;w:sz-cs w:val=&quot;28&quot;/&gt;&lt;w:lang w:val=&quot;RU&quot;/&gt;&lt;/w:rPr&gt;&lt;m:t&gt;Г—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9" o:title="" chromakey="white"/>
          </v:shape>
        </w:pict>
      </w:r>
      <w:r w:rsidRPr="0041693D">
        <w:rPr>
          <w:rFonts w:ascii="Times New Roman" w:eastAsia="Times New Roman" w:hAnsi="Times New Roman"/>
          <w:sz w:val="24"/>
          <w:szCs w:val="24"/>
          <w:lang w:val="ru-RU"/>
        </w:rPr>
        <w:t xml:space="preserve"> 0,06 = 12 млн.руб.</w:t>
      </w:r>
    </w:p>
    <w:p w:rsidR="00984F44" w:rsidRPr="0041693D" w:rsidRDefault="00984F44" w:rsidP="007420AB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41693D">
        <w:rPr>
          <w:rFonts w:ascii="Times New Roman" w:eastAsia="Times New Roman" w:hAnsi="Times New Roman"/>
          <w:sz w:val="24"/>
          <w:szCs w:val="24"/>
          <w:lang w:val="ru-RU"/>
        </w:rPr>
        <w:t>3). Определим банковскую маржу.</w:t>
      </w:r>
    </w:p>
    <w:p w:rsidR="00984F44" w:rsidRPr="0041693D" w:rsidRDefault="00984F44" w:rsidP="007420AB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41693D">
        <w:rPr>
          <w:rFonts w:ascii="Times New Roman" w:eastAsia="Times New Roman" w:hAnsi="Times New Roman"/>
          <w:sz w:val="24"/>
          <w:szCs w:val="24"/>
          <w:lang w:val="ru-RU"/>
        </w:rPr>
        <w:t xml:space="preserve">24 </w:t>
      </w:r>
      <w:proofErr w:type="spellStart"/>
      <w:r w:rsidRPr="0041693D">
        <w:rPr>
          <w:rFonts w:ascii="Times New Roman" w:eastAsia="Times New Roman" w:hAnsi="Times New Roman"/>
          <w:sz w:val="24"/>
          <w:szCs w:val="24"/>
          <w:lang w:val="ru-RU"/>
        </w:rPr>
        <w:t>млн</w:t>
      </w:r>
      <w:proofErr w:type="gramStart"/>
      <w:r w:rsidRPr="0041693D">
        <w:rPr>
          <w:rFonts w:ascii="Times New Roman" w:eastAsia="Times New Roman" w:hAnsi="Times New Roman"/>
          <w:sz w:val="24"/>
          <w:szCs w:val="24"/>
          <w:lang w:val="ru-RU"/>
        </w:rPr>
        <w:t>.р</w:t>
      </w:r>
      <w:proofErr w:type="gramEnd"/>
      <w:r w:rsidRPr="0041693D">
        <w:rPr>
          <w:rFonts w:ascii="Times New Roman" w:eastAsia="Times New Roman" w:hAnsi="Times New Roman"/>
          <w:sz w:val="24"/>
          <w:szCs w:val="24"/>
          <w:lang w:val="ru-RU"/>
        </w:rPr>
        <w:t>уб</w:t>
      </w:r>
      <w:proofErr w:type="spellEnd"/>
      <w:r w:rsidRPr="0041693D">
        <w:rPr>
          <w:rFonts w:ascii="Times New Roman" w:eastAsia="Times New Roman" w:hAnsi="Times New Roman"/>
          <w:sz w:val="24"/>
          <w:szCs w:val="24"/>
          <w:lang w:val="ru-RU"/>
        </w:rPr>
        <w:t xml:space="preserve"> – 12 </w:t>
      </w:r>
      <w:proofErr w:type="spellStart"/>
      <w:r w:rsidRPr="0041693D">
        <w:rPr>
          <w:rFonts w:ascii="Times New Roman" w:eastAsia="Times New Roman" w:hAnsi="Times New Roman"/>
          <w:sz w:val="24"/>
          <w:szCs w:val="24"/>
          <w:lang w:val="ru-RU"/>
        </w:rPr>
        <w:t>млн.руб</w:t>
      </w:r>
      <w:proofErr w:type="spellEnd"/>
      <w:r w:rsidRPr="0041693D">
        <w:rPr>
          <w:rFonts w:ascii="Times New Roman" w:eastAsia="Times New Roman" w:hAnsi="Times New Roman"/>
          <w:sz w:val="24"/>
          <w:szCs w:val="24"/>
          <w:lang w:val="ru-RU"/>
        </w:rPr>
        <w:t xml:space="preserve"> = 12 млн.руб.</w:t>
      </w:r>
    </w:p>
    <w:p w:rsidR="00984F44" w:rsidRPr="0041693D" w:rsidRDefault="00984F44" w:rsidP="007420AB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41693D">
        <w:rPr>
          <w:rFonts w:ascii="Times New Roman" w:eastAsia="Times New Roman" w:hAnsi="Times New Roman"/>
          <w:sz w:val="24"/>
          <w:szCs w:val="24"/>
          <w:lang w:val="ru-RU"/>
        </w:rPr>
        <w:t>Ответ банк получит 12 млн. руб. прибыли.</w:t>
      </w:r>
    </w:p>
    <w:p w:rsidR="00D009DB" w:rsidRDefault="00D009DB" w:rsidP="007420AB">
      <w:pPr>
        <w:spacing w:after="0"/>
        <w:ind w:left="284"/>
        <w:contextualSpacing/>
        <w:jc w:val="both"/>
        <w:rPr>
          <w:rFonts w:ascii="Times New Roman" w:hAnsi="Times New Roman"/>
          <w:b/>
          <w:sz w:val="24"/>
          <w:szCs w:val="24"/>
          <w:u w:val="single"/>
          <w:lang w:val="ru-RU"/>
        </w:rPr>
      </w:pPr>
    </w:p>
    <w:p w:rsidR="007952B9" w:rsidRPr="0041693D" w:rsidRDefault="007952B9" w:rsidP="00D009DB">
      <w:pPr>
        <w:spacing w:after="0"/>
        <w:ind w:left="284"/>
        <w:contextualSpacing/>
        <w:jc w:val="center"/>
        <w:rPr>
          <w:rFonts w:ascii="Times New Roman" w:hAnsi="Times New Roman"/>
          <w:b/>
          <w:sz w:val="24"/>
          <w:szCs w:val="24"/>
          <w:u w:val="single"/>
          <w:lang w:val="ru-RU"/>
        </w:rPr>
      </w:pPr>
      <w:r w:rsidRPr="0041693D">
        <w:rPr>
          <w:rFonts w:ascii="Times New Roman" w:hAnsi="Times New Roman"/>
          <w:b/>
          <w:sz w:val="24"/>
          <w:szCs w:val="24"/>
          <w:u w:val="single"/>
          <w:lang w:val="ru-RU"/>
        </w:rPr>
        <w:t>Вариант 10</w:t>
      </w:r>
    </w:p>
    <w:p w:rsidR="007952B9" w:rsidRPr="0041693D" w:rsidRDefault="007952B9" w:rsidP="007420AB">
      <w:pPr>
        <w:pStyle w:val="ab"/>
        <w:numPr>
          <w:ilvl w:val="0"/>
          <w:numId w:val="17"/>
        </w:numPr>
        <w:spacing w:after="0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41693D">
        <w:rPr>
          <w:rFonts w:ascii="Times New Roman" w:hAnsi="Times New Roman"/>
          <w:b/>
          <w:sz w:val="24"/>
          <w:szCs w:val="24"/>
          <w:lang w:val="ru-RU"/>
        </w:rPr>
        <w:t>Виды предпринимательской деятельности.</w:t>
      </w:r>
    </w:p>
    <w:p w:rsidR="00E2605D" w:rsidRPr="00D009DB" w:rsidRDefault="007952B9" w:rsidP="00D009DB">
      <w:pPr>
        <w:pStyle w:val="ab"/>
        <w:spacing w:after="0"/>
        <w:ind w:left="644"/>
        <w:jc w:val="both"/>
        <w:rPr>
          <w:rFonts w:ascii="Times New Roman" w:hAnsi="Times New Roman"/>
          <w:sz w:val="24"/>
          <w:szCs w:val="24"/>
          <w:lang w:val="ru-RU"/>
        </w:rPr>
      </w:pPr>
      <w:r w:rsidRPr="0041693D">
        <w:rPr>
          <w:rFonts w:ascii="Times New Roman" w:hAnsi="Times New Roman"/>
          <w:sz w:val="24"/>
          <w:szCs w:val="24"/>
          <w:lang w:val="ru-RU"/>
        </w:rPr>
        <w:t>Понятие предпринимательской деятельности. Экономическое значение предприним</w:t>
      </w:r>
      <w:r w:rsidRPr="0041693D">
        <w:rPr>
          <w:rFonts w:ascii="Times New Roman" w:hAnsi="Times New Roman"/>
          <w:sz w:val="24"/>
          <w:szCs w:val="24"/>
          <w:lang w:val="ru-RU"/>
        </w:rPr>
        <w:t>а</w:t>
      </w:r>
      <w:r w:rsidRPr="0041693D">
        <w:rPr>
          <w:rFonts w:ascii="Times New Roman" w:hAnsi="Times New Roman"/>
          <w:sz w:val="24"/>
          <w:szCs w:val="24"/>
          <w:lang w:val="ru-RU"/>
        </w:rPr>
        <w:t>тельства</w:t>
      </w:r>
      <w:r w:rsidR="00A75B1B" w:rsidRPr="0041693D">
        <w:rPr>
          <w:rFonts w:ascii="Times New Roman" w:hAnsi="Times New Roman"/>
          <w:sz w:val="24"/>
          <w:szCs w:val="24"/>
          <w:lang w:val="ru-RU"/>
        </w:rPr>
        <w:t xml:space="preserve"> и его движущие мотивы. Российское законодательство о правовых основах де</w:t>
      </w:r>
      <w:r w:rsidR="00A75B1B" w:rsidRPr="0041693D">
        <w:rPr>
          <w:rFonts w:ascii="Times New Roman" w:hAnsi="Times New Roman"/>
          <w:sz w:val="24"/>
          <w:szCs w:val="24"/>
          <w:lang w:val="ru-RU"/>
        </w:rPr>
        <w:t>я</w:t>
      </w:r>
      <w:r w:rsidR="00A75B1B" w:rsidRPr="0041693D">
        <w:rPr>
          <w:rFonts w:ascii="Times New Roman" w:hAnsi="Times New Roman"/>
          <w:sz w:val="24"/>
          <w:szCs w:val="24"/>
          <w:lang w:val="ru-RU"/>
        </w:rPr>
        <w:t>тельности фирмы. Виды предпринимательства по форме образования капитала и сфера его приложения. Типы фирм, достои</w:t>
      </w:r>
      <w:r w:rsidR="00A75B1B" w:rsidRPr="0041693D">
        <w:rPr>
          <w:rFonts w:ascii="Times New Roman" w:hAnsi="Times New Roman"/>
          <w:sz w:val="24"/>
          <w:szCs w:val="24"/>
          <w:lang w:val="ru-RU"/>
        </w:rPr>
        <w:t>н</w:t>
      </w:r>
      <w:r w:rsidR="00A75B1B" w:rsidRPr="0041693D">
        <w:rPr>
          <w:rFonts w:ascii="Times New Roman" w:hAnsi="Times New Roman"/>
          <w:sz w:val="24"/>
          <w:szCs w:val="24"/>
          <w:lang w:val="ru-RU"/>
        </w:rPr>
        <w:t>ства и недостатки каждого из типов.</w:t>
      </w:r>
    </w:p>
    <w:p w:rsidR="00A75B1B" w:rsidRPr="0041693D" w:rsidRDefault="00A75B1B" w:rsidP="007420AB">
      <w:pPr>
        <w:pStyle w:val="ab"/>
        <w:numPr>
          <w:ilvl w:val="0"/>
          <w:numId w:val="17"/>
        </w:numPr>
        <w:spacing w:after="0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41693D">
        <w:rPr>
          <w:rFonts w:ascii="Times New Roman" w:hAnsi="Times New Roman"/>
          <w:b/>
          <w:sz w:val="24"/>
          <w:szCs w:val="24"/>
          <w:lang w:val="ru-RU"/>
        </w:rPr>
        <w:t>Кредитно-денежная политика государства.</w:t>
      </w:r>
    </w:p>
    <w:p w:rsidR="00A75B1B" w:rsidRPr="00D009DB" w:rsidRDefault="00A75B1B" w:rsidP="00D009DB">
      <w:pPr>
        <w:pStyle w:val="ab"/>
        <w:spacing w:after="0"/>
        <w:ind w:left="644"/>
        <w:jc w:val="both"/>
        <w:rPr>
          <w:rFonts w:ascii="Times New Roman" w:hAnsi="Times New Roman"/>
          <w:sz w:val="24"/>
          <w:szCs w:val="24"/>
          <w:lang w:val="ru-RU"/>
        </w:rPr>
      </w:pPr>
      <w:r w:rsidRPr="0041693D">
        <w:rPr>
          <w:rFonts w:ascii="Times New Roman" w:hAnsi="Times New Roman"/>
          <w:sz w:val="24"/>
          <w:szCs w:val="24"/>
          <w:lang w:val="ru-RU"/>
        </w:rPr>
        <w:t>Кредитно-денежная политика как метод макроэкономического регулирования. Цели кр</w:t>
      </w:r>
      <w:r w:rsidRPr="0041693D">
        <w:rPr>
          <w:rFonts w:ascii="Times New Roman" w:hAnsi="Times New Roman"/>
          <w:sz w:val="24"/>
          <w:szCs w:val="24"/>
          <w:lang w:val="ru-RU"/>
        </w:rPr>
        <w:t>е</w:t>
      </w:r>
      <w:r w:rsidRPr="0041693D">
        <w:rPr>
          <w:rFonts w:ascii="Times New Roman" w:hAnsi="Times New Roman"/>
          <w:sz w:val="24"/>
          <w:szCs w:val="24"/>
          <w:lang w:val="ru-RU"/>
        </w:rPr>
        <w:t>дитно-денежной политики и методы: изменение учетной ставки процента, изменение нормы резервирования, операции на рынке ценных бумаг.</w:t>
      </w:r>
    </w:p>
    <w:p w:rsidR="00A75B1B" w:rsidRPr="0041693D" w:rsidRDefault="00A75B1B" w:rsidP="007420AB">
      <w:pPr>
        <w:pStyle w:val="ab"/>
        <w:spacing w:after="0"/>
        <w:ind w:left="644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41693D">
        <w:rPr>
          <w:rFonts w:ascii="Times New Roman" w:hAnsi="Times New Roman"/>
          <w:b/>
          <w:sz w:val="24"/>
          <w:szCs w:val="24"/>
          <w:lang w:val="ru-RU"/>
        </w:rPr>
        <w:t>Задача</w:t>
      </w:r>
    </w:p>
    <w:p w:rsidR="00A75B1B" w:rsidRPr="0041693D" w:rsidRDefault="00A75B1B" w:rsidP="007420AB">
      <w:pPr>
        <w:pStyle w:val="ab"/>
        <w:spacing w:after="0"/>
        <w:ind w:left="644"/>
        <w:jc w:val="both"/>
        <w:rPr>
          <w:rFonts w:ascii="Times New Roman" w:hAnsi="Times New Roman"/>
          <w:sz w:val="24"/>
          <w:szCs w:val="24"/>
          <w:lang w:val="ru-RU"/>
        </w:rPr>
      </w:pPr>
      <w:r w:rsidRPr="0041693D">
        <w:rPr>
          <w:rFonts w:ascii="Times New Roman" w:hAnsi="Times New Roman"/>
          <w:sz w:val="24"/>
          <w:szCs w:val="24"/>
          <w:lang w:val="ru-RU"/>
        </w:rPr>
        <w:t>Номинальный размер ВВП составил 120 млрд. Деньги совершают в среднем 5 оборотов в год. Определить количество денег, необходимых для обслуживания обмена. Как изм</w:t>
      </w:r>
      <w:r w:rsidRPr="0041693D">
        <w:rPr>
          <w:rFonts w:ascii="Times New Roman" w:hAnsi="Times New Roman"/>
          <w:sz w:val="24"/>
          <w:szCs w:val="24"/>
          <w:lang w:val="ru-RU"/>
        </w:rPr>
        <w:t>е</w:t>
      </w:r>
      <w:r w:rsidRPr="0041693D">
        <w:rPr>
          <w:rFonts w:ascii="Times New Roman" w:hAnsi="Times New Roman"/>
          <w:sz w:val="24"/>
          <w:szCs w:val="24"/>
          <w:lang w:val="ru-RU"/>
        </w:rPr>
        <w:t>нится масса денег, если скорость их оборота возра</w:t>
      </w:r>
      <w:r w:rsidRPr="0041693D">
        <w:rPr>
          <w:rFonts w:ascii="Times New Roman" w:hAnsi="Times New Roman"/>
          <w:sz w:val="24"/>
          <w:szCs w:val="24"/>
          <w:lang w:val="ru-RU"/>
        </w:rPr>
        <w:t>с</w:t>
      </w:r>
      <w:r w:rsidRPr="0041693D">
        <w:rPr>
          <w:rFonts w:ascii="Times New Roman" w:hAnsi="Times New Roman"/>
          <w:sz w:val="24"/>
          <w:szCs w:val="24"/>
          <w:lang w:val="ru-RU"/>
        </w:rPr>
        <w:t>тет до 8 оборотов в год?</w:t>
      </w:r>
    </w:p>
    <w:p w:rsidR="00A75B1B" w:rsidRPr="0041693D" w:rsidRDefault="00A75B1B" w:rsidP="007420AB">
      <w:pPr>
        <w:pStyle w:val="ab"/>
        <w:spacing w:after="0"/>
        <w:ind w:left="644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E137BA" w:rsidRPr="00D009DB" w:rsidRDefault="00E137BA" w:rsidP="007420AB">
      <w:pPr>
        <w:spacing w:after="0"/>
        <w:jc w:val="both"/>
        <w:rPr>
          <w:rFonts w:ascii="Times New Roman" w:hAnsi="Times New Roman"/>
          <w:b/>
          <w:i/>
          <w:sz w:val="24"/>
          <w:szCs w:val="24"/>
          <w:lang w:val="ru-RU"/>
        </w:rPr>
      </w:pPr>
      <w:r w:rsidRPr="00D009DB">
        <w:rPr>
          <w:rFonts w:ascii="Times New Roman" w:hAnsi="Times New Roman"/>
          <w:b/>
          <w:i/>
          <w:sz w:val="24"/>
          <w:szCs w:val="24"/>
          <w:lang w:val="ru-RU"/>
        </w:rPr>
        <w:t>Методическое указание по решению задачи.</w:t>
      </w:r>
    </w:p>
    <w:p w:rsidR="00E137BA" w:rsidRPr="0041693D" w:rsidRDefault="00E137BA" w:rsidP="007420AB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41693D">
        <w:rPr>
          <w:rFonts w:ascii="Times New Roman" w:eastAsia="Times New Roman" w:hAnsi="Times New Roman"/>
          <w:sz w:val="24"/>
          <w:szCs w:val="24"/>
          <w:lang w:val="ru-RU"/>
        </w:rPr>
        <w:t>Размер ВВП произведенного в стране составил 520 млрд. рублей. Скорость об</w:t>
      </w:r>
      <w:r w:rsidRPr="0041693D">
        <w:rPr>
          <w:rFonts w:ascii="Times New Roman" w:eastAsia="Times New Roman" w:hAnsi="Times New Roman"/>
          <w:sz w:val="24"/>
          <w:szCs w:val="24"/>
          <w:lang w:val="ru-RU"/>
        </w:rPr>
        <w:t>о</w:t>
      </w:r>
      <w:r w:rsidRPr="0041693D">
        <w:rPr>
          <w:rFonts w:ascii="Times New Roman" w:eastAsia="Times New Roman" w:hAnsi="Times New Roman"/>
          <w:sz w:val="24"/>
          <w:szCs w:val="24"/>
          <w:lang w:val="ru-RU"/>
        </w:rPr>
        <w:t>рота денег – 10 оборотов в год. Определить массу денег необходимых для обр</w:t>
      </w:r>
      <w:r w:rsidRPr="0041693D">
        <w:rPr>
          <w:rFonts w:ascii="Times New Roman" w:eastAsia="Times New Roman" w:hAnsi="Times New Roman"/>
          <w:sz w:val="24"/>
          <w:szCs w:val="24"/>
          <w:lang w:val="ru-RU"/>
        </w:rPr>
        <w:t>а</w:t>
      </w:r>
      <w:r w:rsidRPr="0041693D">
        <w:rPr>
          <w:rFonts w:ascii="Times New Roman" w:eastAsia="Times New Roman" w:hAnsi="Times New Roman"/>
          <w:sz w:val="24"/>
          <w:szCs w:val="24"/>
          <w:lang w:val="ru-RU"/>
        </w:rPr>
        <w:t>щения.</w:t>
      </w:r>
    </w:p>
    <w:p w:rsidR="00E137BA" w:rsidRPr="0041693D" w:rsidRDefault="00E137BA" w:rsidP="007420AB">
      <w:pPr>
        <w:spacing w:after="0"/>
        <w:jc w:val="both"/>
        <w:rPr>
          <w:rFonts w:ascii="Times New Roman" w:eastAsia="Times New Roman" w:hAnsi="Times New Roman"/>
          <w:sz w:val="24"/>
          <w:szCs w:val="24"/>
          <w:u w:val="single"/>
          <w:lang w:val="ru-RU"/>
        </w:rPr>
      </w:pPr>
      <w:r w:rsidRPr="0041693D">
        <w:rPr>
          <w:rFonts w:ascii="Times New Roman" w:eastAsia="Times New Roman" w:hAnsi="Times New Roman"/>
          <w:sz w:val="24"/>
          <w:szCs w:val="24"/>
          <w:u w:val="single"/>
          <w:lang w:val="ru-RU"/>
        </w:rPr>
        <w:t>Решение</w:t>
      </w:r>
    </w:p>
    <w:p w:rsidR="00E137BA" w:rsidRPr="0041693D" w:rsidRDefault="00E137BA" w:rsidP="007420AB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41693D">
        <w:rPr>
          <w:rFonts w:ascii="Times New Roman" w:eastAsia="Times New Roman" w:hAnsi="Times New Roman"/>
          <w:sz w:val="24"/>
          <w:szCs w:val="24"/>
          <w:lang w:val="ru-RU"/>
        </w:rPr>
        <w:t xml:space="preserve">Масса денег необходимых для обращения определяется по формуле </w:t>
      </w:r>
    </w:p>
    <w:p w:rsidR="00E137BA" w:rsidRPr="0041693D" w:rsidRDefault="00E137BA" w:rsidP="007420AB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41693D">
        <w:rPr>
          <w:rFonts w:ascii="Times New Roman" w:eastAsia="Times New Roman" w:hAnsi="Times New Roman"/>
          <w:sz w:val="24"/>
          <w:szCs w:val="24"/>
          <w:lang w:val="ru-RU"/>
        </w:rPr>
        <w:t xml:space="preserve">М = </w:t>
      </w:r>
      <m:oMath>
        <m:f>
          <m:fPr>
            <m:ctrlPr>
              <w:rPr>
                <w:rFonts w:ascii="Cambria Math" w:hAnsi="Times New Roman"/>
                <w:sz w:val="24"/>
                <w:szCs w:val="24"/>
                <w:lang w:val="ru-RU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ru-RU"/>
              </w:rPr>
              <m:t>P</m:t>
            </m:r>
            <m:r>
              <w:rPr>
                <w:rFonts w:ascii="Times New Roman" w:hAnsi="Times New Roman"/>
                <w:sz w:val="24"/>
                <w:szCs w:val="24"/>
                <w:lang w:val="ru-RU"/>
              </w:rPr>
              <m:t>×</m:t>
            </m:r>
            <m:r>
              <w:rPr>
                <w:rFonts w:ascii="Cambria Math" w:hAnsi="Cambria Math"/>
                <w:sz w:val="24"/>
                <w:szCs w:val="24"/>
                <w:lang w:val="ru-RU"/>
              </w:rPr>
              <m:t>Q</m:t>
            </m:r>
          </m:num>
          <m:den>
            <m:r>
              <w:rPr>
                <w:rFonts w:ascii="Cambria Math" w:hAnsi="Times New Roman"/>
                <w:sz w:val="24"/>
                <w:szCs w:val="24"/>
                <w:lang w:val="ru-RU"/>
              </w:rPr>
              <m:t>V</m:t>
            </m:r>
          </m:den>
        </m:f>
      </m:oMath>
    </w:p>
    <w:p w:rsidR="00E137BA" w:rsidRPr="0041693D" w:rsidRDefault="00E137BA" w:rsidP="007420AB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41693D">
        <w:rPr>
          <w:rFonts w:ascii="Times New Roman" w:hAnsi="Times New Roman"/>
          <w:sz w:val="24"/>
          <w:szCs w:val="24"/>
          <w:lang w:val="ru-RU"/>
        </w:rPr>
        <w:t>Подставляем данные задачи и находим:</w:t>
      </w:r>
    </w:p>
    <w:p w:rsidR="00E137BA" w:rsidRPr="0041693D" w:rsidRDefault="00E137BA" w:rsidP="007420AB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41693D">
        <w:rPr>
          <w:rFonts w:ascii="Times New Roman" w:eastAsia="Times New Roman" w:hAnsi="Times New Roman"/>
          <w:sz w:val="24"/>
          <w:szCs w:val="24"/>
          <w:lang w:val="ru-RU"/>
        </w:rPr>
        <w:t>М =</w:t>
      </w:r>
      <w:r w:rsidRPr="0041693D">
        <w:rPr>
          <w:rFonts w:ascii="Times New Roman" w:hAnsi="Times New Roman"/>
          <w:sz w:val="24"/>
          <w:szCs w:val="24"/>
          <w:lang w:val="ru-RU"/>
        </w:rPr>
        <w:t xml:space="preserve"> </w:t>
      </w:r>
      <m:oMath>
        <m:f>
          <m:fPr>
            <m:ctrlPr>
              <w:rPr>
                <w:rFonts w:ascii="Cambria Math" w:hAnsi="Times New Roman"/>
                <w:i/>
                <w:sz w:val="24"/>
                <w:szCs w:val="24"/>
                <w:lang w:val="ru-RU"/>
              </w:rPr>
            </m:ctrlPr>
          </m:fPr>
          <m:num>
            <m:r>
              <w:rPr>
                <w:rFonts w:ascii="Cambria Math" w:hAnsi="Times New Roman"/>
                <w:sz w:val="24"/>
                <w:szCs w:val="24"/>
                <w:lang w:val="ru-RU"/>
              </w:rPr>
              <m:t xml:space="preserve">520 </m:t>
            </m:r>
            <m:r>
              <w:rPr>
                <w:rFonts w:ascii="Times New Roman" w:hAnsi="Times New Roman"/>
                <w:sz w:val="24"/>
                <w:szCs w:val="24"/>
                <w:lang w:val="ru-RU"/>
              </w:rPr>
              <m:t>млн</m:t>
            </m:r>
            <m:r>
              <w:rPr>
                <w:rFonts w:ascii="Cambria Math" w:hAnsi="Times New Roman"/>
                <w:sz w:val="24"/>
                <w:szCs w:val="24"/>
                <w:lang w:val="ru-RU"/>
              </w:rPr>
              <m:t xml:space="preserve">. </m:t>
            </m:r>
            <m:r>
              <w:rPr>
                <w:rFonts w:ascii="Times New Roman" w:hAnsi="Times New Roman"/>
                <w:sz w:val="24"/>
                <w:szCs w:val="24"/>
                <w:lang w:val="ru-RU"/>
              </w:rPr>
              <m:t>руб</m:t>
            </m:r>
            <m:r>
              <w:rPr>
                <w:rFonts w:ascii="Cambria Math" w:hAnsi="Times New Roman"/>
                <w:sz w:val="24"/>
                <w:szCs w:val="24"/>
                <w:lang w:val="ru-RU"/>
              </w:rPr>
              <m:t>.</m:t>
            </m:r>
          </m:num>
          <m:den>
            <m:r>
              <w:rPr>
                <w:rFonts w:ascii="Cambria Math" w:hAnsi="Times New Roman"/>
                <w:sz w:val="24"/>
                <w:szCs w:val="24"/>
                <w:lang w:val="ru-RU"/>
              </w:rPr>
              <m:t xml:space="preserve">10 </m:t>
            </m:r>
            <m:r>
              <w:rPr>
                <w:rFonts w:ascii="Times New Roman" w:hAnsi="Times New Roman"/>
                <w:sz w:val="24"/>
                <w:szCs w:val="24"/>
                <w:lang w:val="ru-RU"/>
              </w:rPr>
              <m:t>оборотов</m:t>
            </m:r>
          </m:den>
        </m:f>
      </m:oMath>
      <w:r w:rsidRPr="0041693D">
        <w:rPr>
          <w:rFonts w:ascii="Times New Roman" w:eastAsia="Times New Roman" w:hAnsi="Times New Roman"/>
          <w:sz w:val="24"/>
          <w:szCs w:val="24"/>
          <w:lang w:val="ru-RU"/>
        </w:rPr>
        <w:t xml:space="preserve"> = 52 млрд</w:t>
      </w:r>
      <w:proofErr w:type="gramStart"/>
      <w:r w:rsidRPr="0041693D">
        <w:rPr>
          <w:rFonts w:ascii="Times New Roman" w:eastAsia="Times New Roman" w:hAnsi="Times New Roman"/>
          <w:sz w:val="24"/>
          <w:szCs w:val="24"/>
          <w:lang w:val="ru-RU"/>
        </w:rPr>
        <w:t>.р</w:t>
      </w:r>
      <w:proofErr w:type="gramEnd"/>
      <w:r w:rsidRPr="0041693D">
        <w:rPr>
          <w:rFonts w:ascii="Times New Roman" w:eastAsia="Times New Roman" w:hAnsi="Times New Roman"/>
          <w:sz w:val="24"/>
          <w:szCs w:val="24"/>
          <w:lang w:val="ru-RU"/>
        </w:rPr>
        <w:t>уб.</w:t>
      </w:r>
    </w:p>
    <w:p w:rsidR="00E137BA" w:rsidRPr="0041693D" w:rsidRDefault="00E137BA" w:rsidP="007420AB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41693D">
        <w:rPr>
          <w:rFonts w:ascii="Times New Roman" w:eastAsia="Times New Roman" w:hAnsi="Times New Roman"/>
          <w:sz w:val="24"/>
          <w:szCs w:val="24"/>
          <w:lang w:val="ru-RU"/>
        </w:rPr>
        <w:t>Ответ: для обращения необходимо 52 млрд. руб.</w:t>
      </w:r>
    </w:p>
    <w:p w:rsidR="00E137BA" w:rsidRPr="0041693D" w:rsidRDefault="00E137BA" w:rsidP="007420AB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E137BA" w:rsidRPr="0041693D" w:rsidRDefault="00E137BA" w:rsidP="007420AB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A75B1B" w:rsidRPr="0041693D" w:rsidRDefault="00A75B1B" w:rsidP="007420AB">
      <w:pPr>
        <w:pStyle w:val="ab"/>
        <w:spacing w:after="0"/>
        <w:ind w:left="644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A425EF" w:rsidRPr="0041693D" w:rsidRDefault="00A425EF" w:rsidP="007420AB">
      <w:pPr>
        <w:pStyle w:val="ab"/>
        <w:spacing w:after="0"/>
        <w:ind w:left="644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A425EF" w:rsidRDefault="00A425EF" w:rsidP="007420AB">
      <w:pPr>
        <w:pStyle w:val="ab"/>
        <w:spacing w:after="0"/>
        <w:ind w:left="644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009DB" w:rsidRDefault="00D009DB" w:rsidP="007420AB">
      <w:pPr>
        <w:pStyle w:val="ab"/>
        <w:spacing w:after="0"/>
        <w:ind w:left="644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009DB" w:rsidRDefault="00D009DB" w:rsidP="007420AB">
      <w:pPr>
        <w:pStyle w:val="ab"/>
        <w:spacing w:after="0"/>
        <w:ind w:left="644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009DB" w:rsidRDefault="00D009DB" w:rsidP="007420AB">
      <w:pPr>
        <w:pStyle w:val="ab"/>
        <w:spacing w:after="0"/>
        <w:ind w:left="644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009DB" w:rsidRDefault="00D009DB" w:rsidP="007420AB">
      <w:pPr>
        <w:pStyle w:val="ab"/>
        <w:spacing w:after="0"/>
        <w:ind w:left="644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009DB" w:rsidRDefault="00D009DB" w:rsidP="007420AB">
      <w:pPr>
        <w:pStyle w:val="ab"/>
        <w:spacing w:after="0"/>
        <w:ind w:left="644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009DB" w:rsidRDefault="00D009DB" w:rsidP="007420AB">
      <w:pPr>
        <w:pStyle w:val="ab"/>
        <w:spacing w:after="0"/>
        <w:ind w:left="644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009DB" w:rsidRDefault="00D009DB" w:rsidP="007420AB">
      <w:pPr>
        <w:pStyle w:val="ab"/>
        <w:spacing w:after="0"/>
        <w:ind w:left="644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009DB" w:rsidRDefault="00D009DB" w:rsidP="007420AB">
      <w:pPr>
        <w:pStyle w:val="ab"/>
        <w:spacing w:after="0"/>
        <w:ind w:left="644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009DB" w:rsidRPr="0041693D" w:rsidRDefault="00D009DB" w:rsidP="007420AB">
      <w:pPr>
        <w:pStyle w:val="ab"/>
        <w:spacing w:after="0"/>
        <w:ind w:left="644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A425EF" w:rsidRPr="0041693D" w:rsidRDefault="00A425EF" w:rsidP="007420AB">
      <w:pPr>
        <w:pStyle w:val="ab"/>
        <w:spacing w:after="0"/>
        <w:ind w:left="644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A47B2F" w:rsidRDefault="00A47B2F" w:rsidP="0003664B">
      <w:pPr>
        <w:pStyle w:val="ab"/>
        <w:spacing w:after="0"/>
        <w:ind w:left="644"/>
        <w:jc w:val="right"/>
        <w:rPr>
          <w:rFonts w:ascii="Times New Roman" w:hAnsi="Times New Roman"/>
          <w:sz w:val="24"/>
          <w:szCs w:val="24"/>
          <w:lang w:val="ru-RU"/>
        </w:rPr>
      </w:pPr>
      <w:r w:rsidRPr="0041693D">
        <w:rPr>
          <w:rFonts w:ascii="Times New Roman" w:hAnsi="Times New Roman"/>
          <w:sz w:val="24"/>
          <w:szCs w:val="24"/>
          <w:lang w:val="ru-RU"/>
        </w:rPr>
        <w:lastRenderedPageBreak/>
        <w:t>Приложение 2</w:t>
      </w:r>
    </w:p>
    <w:p w:rsidR="0003664B" w:rsidRPr="0003664B" w:rsidRDefault="0003664B" w:rsidP="0003664B">
      <w:pPr>
        <w:pStyle w:val="ab"/>
        <w:spacing w:after="0"/>
        <w:ind w:left="644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03664B">
        <w:rPr>
          <w:rFonts w:ascii="Times New Roman" w:hAnsi="Times New Roman"/>
          <w:b/>
          <w:sz w:val="24"/>
          <w:szCs w:val="24"/>
          <w:lang w:val="ru-RU"/>
        </w:rPr>
        <w:t>Список литературы:</w:t>
      </w:r>
    </w:p>
    <w:p w:rsidR="0003664B" w:rsidRPr="0003664B" w:rsidRDefault="0003664B" w:rsidP="0003664B">
      <w:pPr>
        <w:pStyle w:val="ab"/>
        <w:widowControl w:val="0"/>
        <w:spacing w:after="0"/>
        <w:ind w:left="0" w:firstLine="644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03664B">
        <w:rPr>
          <w:rFonts w:ascii="Times New Roman" w:hAnsi="Times New Roman"/>
          <w:b/>
          <w:sz w:val="24"/>
          <w:szCs w:val="24"/>
          <w:lang w:val="ru-RU"/>
        </w:rPr>
        <w:t>Основные  источники:</w:t>
      </w:r>
    </w:p>
    <w:p w:rsidR="0003664B" w:rsidRDefault="0003664B" w:rsidP="0003664B">
      <w:pPr>
        <w:pStyle w:val="ab"/>
        <w:widowControl w:val="0"/>
        <w:numPr>
          <w:ilvl w:val="0"/>
          <w:numId w:val="18"/>
        </w:num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03664B">
        <w:rPr>
          <w:rFonts w:ascii="Times New Roman" w:hAnsi="Times New Roman"/>
          <w:sz w:val="24"/>
          <w:szCs w:val="24"/>
          <w:lang w:val="ru-RU"/>
        </w:rPr>
        <w:t>Слагода</w:t>
      </w:r>
      <w:proofErr w:type="spellEnd"/>
      <w:r w:rsidRPr="0003664B">
        <w:rPr>
          <w:rFonts w:ascii="Times New Roman" w:hAnsi="Times New Roman"/>
          <w:sz w:val="24"/>
          <w:szCs w:val="24"/>
          <w:lang w:val="ru-RU"/>
        </w:rPr>
        <w:t xml:space="preserve"> В.Г. . Основы экономики. М.:</w:t>
      </w:r>
      <w:r>
        <w:rPr>
          <w:rFonts w:ascii="Times New Roman" w:hAnsi="Times New Roman"/>
          <w:sz w:val="24"/>
          <w:szCs w:val="24"/>
          <w:lang w:val="ru-RU"/>
        </w:rPr>
        <w:t xml:space="preserve"> Форум – ИНФРА – М , </w:t>
      </w:r>
      <w:r w:rsidRPr="0003664B">
        <w:rPr>
          <w:rFonts w:ascii="Times New Roman" w:hAnsi="Times New Roman"/>
          <w:sz w:val="24"/>
          <w:szCs w:val="24"/>
          <w:lang w:val="ru-RU"/>
        </w:rPr>
        <w:t>2013</w:t>
      </w:r>
      <w:r>
        <w:rPr>
          <w:rFonts w:ascii="Times New Roman" w:hAnsi="Times New Roman"/>
          <w:sz w:val="24"/>
          <w:szCs w:val="24"/>
          <w:lang w:val="ru-RU"/>
        </w:rPr>
        <w:t>.</w:t>
      </w:r>
    </w:p>
    <w:p w:rsidR="0003664B" w:rsidRDefault="0003664B" w:rsidP="0003664B">
      <w:pPr>
        <w:pStyle w:val="ab"/>
        <w:widowControl w:val="0"/>
        <w:numPr>
          <w:ilvl w:val="0"/>
          <w:numId w:val="18"/>
        </w:num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03664B">
        <w:rPr>
          <w:rFonts w:ascii="Times New Roman" w:hAnsi="Times New Roman"/>
          <w:sz w:val="24"/>
          <w:szCs w:val="24"/>
          <w:lang w:val="ru-RU"/>
        </w:rPr>
        <w:t>Журавлев Г.Г. Вводный курс по эко</w:t>
      </w:r>
      <w:r>
        <w:rPr>
          <w:rFonts w:ascii="Times New Roman" w:hAnsi="Times New Roman"/>
          <w:sz w:val="24"/>
          <w:szCs w:val="24"/>
          <w:lang w:val="ru-RU"/>
        </w:rPr>
        <w:t>номической теории. ИНФААМ , 2014.</w:t>
      </w:r>
    </w:p>
    <w:p w:rsidR="0003664B" w:rsidRDefault="0003664B" w:rsidP="0003664B">
      <w:pPr>
        <w:pStyle w:val="ab"/>
        <w:widowControl w:val="0"/>
        <w:numPr>
          <w:ilvl w:val="0"/>
          <w:numId w:val="18"/>
        </w:num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03664B">
        <w:rPr>
          <w:rFonts w:ascii="Times New Roman" w:hAnsi="Times New Roman"/>
          <w:sz w:val="24"/>
          <w:szCs w:val="24"/>
          <w:lang w:val="ru-RU"/>
        </w:rPr>
        <w:t>Терещенко О. Н. Основы экономики. П</w:t>
      </w:r>
      <w:r>
        <w:rPr>
          <w:rFonts w:ascii="Times New Roman" w:hAnsi="Times New Roman"/>
          <w:sz w:val="24"/>
          <w:szCs w:val="24"/>
          <w:lang w:val="ru-RU"/>
        </w:rPr>
        <w:t>рактикум. -  М.»Дашков и К»,2013</w:t>
      </w:r>
      <w:r w:rsidRPr="0003664B">
        <w:rPr>
          <w:rFonts w:ascii="Times New Roman" w:hAnsi="Times New Roman"/>
          <w:sz w:val="24"/>
          <w:szCs w:val="24"/>
          <w:lang w:val="ru-RU"/>
        </w:rPr>
        <w:t>.</w:t>
      </w:r>
    </w:p>
    <w:p w:rsidR="0003664B" w:rsidRDefault="0003664B" w:rsidP="0003664B">
      <w:pPr>
        <w:pStyle w:val="ab"/>
        <w:widowControl w:val="0"/>
        <w:numPr>
          <w:ilvl w:val="0"/>
          <w:numId w:val="18"/>
        </w:num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03664B">
        <w:rPr>
          <w:rFonts w:ascii="Times New Roman" w:hAnsi="Times New Roman"/>
          <w:sz w:val="24"/>
          <w:szCs w:val="24"/>
          <w:lang w:val="ru-RU"/>
        </w:rPr>
        <w:t xml:space="preserve">Соболева  А. </w:t>
      </w:r>
      <w:proofErr w:type="spellStart"/>
      <w:r w:rsidRPr="0003664B">
        <w:rPr>
          <w:rFonts w:ascii="Times New Roman" w:hAnsi="Times New Roman"/>
          <w:sz w:val="24"/>
          <w:szCs w:val="24"/>
          <w:lang w:val="ru-RU"/>
        </w:rPr>
        <w:t>В.,Соловых</w:t>
      </w:r>
      <w:proofErr w:type="spellEnd"/>
      <w:r w:rsidRPr="0003664B">
        <w:rPr>
          <w:rFonts w:ascii="Times New Roman" w:hAnsi="Times New Roman"/>
          <w:sz w:val="24"/>
          <w:szCs w:val="24"/>
          <w:lang w:val="ru-RU"/>
        </w:rPr>
        <w:t xml:space="preserve"> Н.Н. Экономическая теория</w:t>
      </w:r>
      <w:proofErr w:type="gramStart"/>
      <w:r w:rsidRPr="0003664B">
        <w:rPr>
          <w:rFonts w:ascii="Times New Roman" w:hAnsi="Times New Roman"/>
          <w:sz w:val="24"/>
          <w:szCs w:val="24"/>
          <w:lang w:val="ru-RU"/>
        </w:rPr>
        <w:t xml:space="preserve"> .</w:t>
      </w:r>
      <w:proofErr w:type="gramEnd"/>
      <w:r w:rsidRPr="0003664B">
        <w:rPr>
          <w:rFonts w:ascii="Times New Roman" w:hAnsi="Times New Roman"/>
          <w:sz w:val="24"/>
          <w:szCs w:val="24"/>
          <w:lang w:val="ru-RU"/>
        </w:rPr>
        <w:t>Эк</w:t>
      </w:r>
      <w:r>
        <w:rPr>
          <w:rFonts w:ascii="Times New Roman" w:hAnsi="Times New Roman"/>
          <w:sz w:val="24"/>
          <w:szCs w:val="24"/>
          <w:lang w:val="ru-RU"/>
        </w:rPr>
        <w:t>ономика.- М.: «Дашков и К», 2014</w:t>
      </w:r>
      <w:r w:rsidRPr="0003664B">
        <w:rPr>
          <w:rFonts w:ascii="Times New Roman" w:hAnsi="Times New Roman"/>
          <w:sz w:val="24"/>
          <w:szCs w:val="24"/>
          <w:lang w:val="ru-RU"/>
        </w:rPr>
        <w:t>.</w:t>
      </w:r>
    </w:p>
    <w:p w:rsidR="0003664B" w:rsidRPr="0003664B" w:rsidRDefault="0003664B" w:rsidP="0003664B">
      <w:pPr>
        <w:pStyle w:val="ab"/>
        <w:widowControl w:val="0"/>
        <w:spacing w:after="0"/>
        <w:ind w:left="465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03664B" w:rsidRPr="0003664B" w:rsidRDefault="0003664B" w:rsidP="0003664B">
      <w:pPr>
        <w:pStyle w:val="ab"/>
        <w:widowControl w:val="0"/>
        <w:spacing w:after="0"/>
        <w:ind w:left="0" w:firstLine="105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03664B">
        <w:rPr>
          <w:rFonts w:ascii="Times New Roman" w:hAnsi="Times New Roman"/>
          <w:b/>
          <w:sz w:val="24"/>
          <w:szCs w:val="24"/>
          <w:lang w:val="ru-RU"/>
        </w:rPr>
        <w:t>Дополнительные источники</w:t>
      </w:r>
      <w:r>
        <w:rPr>
          <w:rFonts w:ascii="Times New Roman" w:hAnsi="Times New Roman"/>
          <w:b/>
          <w:sz w:val="24"/>
          <w:szCs w:val="24"/>
          <w:lang w:val="ru-RU"/>
        </w:rPr>
        <w:t>:</w:t>
      </w:r>
    </w:p>
    <w:p w:rsidR="0003664B" w:rsidRDefault="0003664B" w:rsidP="0003664B">
      <w:pPr>
        <w:pStyle w:val="ab"/>
        <w:widowControl w:val="0"/>
        <w:numPr>
          <w:ilvl w:val="1"/>
          <w:numId w:val="23"/>
        </w:numPr>
        <w:spacing w:after="0"/>
        <w:ind w:left="426" w:hanging="284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03664B">
        <w:rPr>
          <w:rFonts w:ascii="Times New Roman" w:hAnsi="Times New Roman"/>
          <w:sz w:val="24"/>
          <w:szCs w:val="24"/>
          <w:lang w:val="ru-RU"/>
        </w:rPr>
        <w:t>Слагода</w:t>
      </w:r>
      <w:proofErr w:type="spellEnd"/>
      <w:r w:rsidRPr="0003664B">
        <w:rPr>
          <w:rFonts w:ascii="Times New Roman" w:hAnsi="Times New Roman"/>
          <w:sz w:val="24"/>
          <w:szCs w:val="24"/>
          <w:lang w:val="ru-RU"/>
        </w:rPr>
        <w:t xml:space="preserve"> В.Г. Экономическая теория.  М.: ФОРУМ-ИНФРА-М, 2013</w:t>
      </w:r>
      <w:r>
        <w:rPr>
          <w:rFonts w:ascii="Times New Roman" w:hAnsi="Times New Roman"/>
          <w:sz w:val="24"/>
          <w:szCs w:val="24"/>
          <w:lang w:val="ru-RU"/>
        </w:rPr>
        <w:t>.</w:t>
      </w:r>
    </w:p>
    <w:p w:rsidR="0003664B" w:rsidRDefault="0003664B" w:rsidP="0003664B">
      <w:pPr>
        <w:pStyle w:val="ab"/>
        <w:widowControl w:val="0"/>
        <w:numPr>
          <w:ilvl w:val="1"/>
          <w:numId w:val="23"/>
        </w:numPr>
        <w:spacing w:after="0"/>
        <w:ind w:left="426" w:hanging="284"/>
        <w:jc w:val="both"/>
        <w:rPr>
          <w:rFonts w:ascii="Times New Roman" w:hAnsi="Times New Roman"/>
          <w:sz w:val="24"/>
          <w:szCs w:val="24"/>
          <w:lang w:val="ru-RU"/>
        </w:rPr>
      </w:pPr>
      <w:r w:rsidRPr="0003664B">
        <w:rPr>
          <w:rFonts w:ascii="Times New Roman" w:hAnsi="Times New Roman"/>
          <w:sz w:val="24"/>
          <w:szCs w:val="24"/>
          <w:lang w:val="ru-RU"/>
        </w:rPr>
        <w:t>Куликов Л.М. Основы экономических знани</w:t>
      </w:r>
      <w:r>
        <w:rPr>
          <w:rFonts w:ascii="Times New Roman" w:hAnsi="Times New Roman"/>
          <w:sz w:val="24"/>
          <w:szCs w:val="24"/>
          <w:lang w:val="ru-RU"/>
        </w:rPr>
        <w:t>й. М.: Финансы и статистика, 201</w:t>
      </w:r>
      <w:r w:rsidRPr="0003664B">
        <w:rPr>
          <w:rFonts w:ascii="Times New Roman" w:hAnsi="Times New Roman"/>
          <w:sz w:val="24"/>
          <w:szCs w:val="24"/>
          <w:lang w:val="ru-RU"/>
        </w:rPr>
        <w:t>4</w:t>
      </w:r>
      <w:r>
        <w:rPr>
          <w:rFonts w:ascii="Times New Roman" w:hAnsi="Times New Roman"/>
          <w:sz w:val="24"/>
          <w:szCs w:val="24"/>
          <w:lang w:val="ru-RU"/>
        </w:rPr>
        <w:t>.</w:t>
      </w:r>
    </w:p>
    <w:p w:rsidR="0003664B" w:rsidRPr="0003664B" w:rsidRDefault="0003664B" w:rsidP="0003664B">
      <w:pPr>
        <w:pStyle w:val="ab"/>
        <w:widowControl w:val="0"/>
        <w:numPr>
          <w:ilvl w:val="1"/>
          <w:numId w:val="23"/>
        </w:numPr>
        <w:spacing w:after="0"/>
        <w:ind w:left="426" w:hanging="284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03664B">
        <w:rPr>
          <w:rFonts w:ascii="Times New Roman" w:hAnsi="Times New Roman"/>
          <w:sz w:val="24"/>
          <w:szCs w:val="24"/>
          <w:lang w:val="ru-RU"/>
        </w:rPr>
        <w:t>Камаев</w:t>
      </w:r>
      <w:proofErr w:type="spellEnd"/>
      <w:r w:rsidRPr="0003664B">
        <w:rPr>
          <w:rFonts w:ascii="Times New Roman" w:hAnsi="Times New Roman"/>
          <w:sz w:val="24"/>
          <w:szCs w:val="24"/>
          <w:lang w:val="ru-RU"/>
        </w:rPr>
        <w:t xml:space="preserve"> В.Д.  Осно</w:t>
      </w:r>
      <w:r>
        <w:rPr>
          <w:rFonts w:ascii="Times New Roman" w:hAnsi="Times New Roman"/>
          <w:sz w:val="24"/>
          <w:szCs w:val="24"/>
          <w:lang w:val="ru-RU"/>
        </w:rPr>
        <w:t>вы экономической теории. М.: 201</w:t>
      </w:r>
      <w:r w:rsidRPr="0003664B">
        <w:rPr>
          <w:rFonts w:ascii="Times New Roman" w:hAnsi="Times New Roman"/>
          <w:sz w:val="24"/>
          <w:szCs w:val="24"/>
          <w:lang w:val="ru-RU"/>
        </w:rPr>
        <w:t>5</w:t>
      </w:r>
      <w:r>
        <w:rPr>
          <w:rFonts w:ascii="Times New Roman" w:hAnsi="Times New Roman"/>
          <w:sz w:val="24"/>
          <w:szCs w:val="24"/>
          <w:lang w:val="ru-RU"/>
        </w:rPr>
        <w:t>.</w:t>
      </w:r>
    </w:p>
    <w:p w:rsidR="0003664B" w:rsidRPr="0003664B" w:rsidRDefault="0003664B" w:rsidP="0003664B">
      <w:pPr>
        <w:pStyle w:val="ab"/>
        <w:widowControl w:val="0"/>
        <w:spacing w:after="0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03664B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03664B" w:rsidRDefault="0003664B" w:rsidP="0003664B">
      <w:pPr>
        <w:pStyle w:val="ab"/>
        <w:widowControl w:val="0"/>
        <w:spacing w:after="0"/>
        <w:ind w:left="0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03664B">
        <w:rPr>
          <w:rFonts w:ascii="Times New Roman" w:hAnsi="Times New Roman"/>
          <w:b/>
          <w:sz w:val="24"/>
          <w:szCs w:val="24"/>
          <w:lang w:val="ru-RU"/>
        </w:rPr>
        <w:t>Интернет-ресурсы:</w:t>
      </w:r>
    </w:p>
    <w:p w:rsidR="0003664B" w:rsidRDefault="0003664B" w:rsidP="0003664B">
      <w:pPr>
        <w:pStyle w:val="ab"/>
        <w:widowControl w:val="0"/>
        <w:numPr>
          <w:ilvl w:val="0"/>
          <w:numId w:val="26"/>
        </w:numPr>
        <w:spacing w:after="0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03664B">
        <w:rPr>
          <w:rFonts w:ascii="Times New Roman" w:hAnsi="Times New Roman"/>
          <w:sz w:val="24"/>
          <w:szCs w:val="24"/>
          <w:lang w:val="ru-RU"/>
        </w:rPr>
        <w:t xml:space="preserve">Образовательный портал: </w:t>
      </w:r>
      <w:proofErr w:type="spellStart"/>
      <w:r w:rsidRPr="0003664B">
        <w:rPr>
          <w:rFonts w:ascii="Times New Roman" w:hAnsi="Times New Roman"/>
          <w:sz w:val="24"/>
          <w:szCs w:val="24"/>
          <w:lang w:val="ru-RU"/>
        </w:rPr>
        <w:t>http\\www.edu.sety.ru</w:t>
      </w:r>
      <w:proofErr w:type="spellEnd"/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</w:p>
    <w:p w:rsidR="00A02497" w:rsidRPr="0003664B" w:rsidRDefault="0003664B" w:rsidP="0003664B">
      <w:pPr>
        <w:pStyle w:val="ab"/>
        <w:widowControl w:val="0"/>
        <w:numPr>
          <w:ilvl w:val="0"/>
          <w:numId w:val="26"/>
        </w:numPr>
        <w:spacing w:after="0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03664B">
        <w:rPr>
          <w:rFonts w:ascii="Times New Roman" w:hAnsi="Times New Roman"/>
          <w:sz w:val="24"/>
          <w:szCs w:val="24"/>
          <w:lang w:val="ru-RU"/>
        </w:rPr>
        <w:t xml:space="preserve">Образовательный портал: </w:t>
      </w:r>
      <w:proofErr w:type="spellStart"/>
      <w:r w:rsidRPr="0003664B">
        <w:rPr>
          <w:rFonts w:ascii="Times New Roman" w:hAnsi="Times New Roman"/>
          <w:sz w:val="24"/>
          <w:szCs w:val="24"/>
          <w:lang w:val="ru-RU"/>
        </w:rPr>
        <w:t>http\\www.edu.bd.ru</w:t>
      </w:r>
      <w:proofErr w:type="spellEnd"/>
    </w:p>
    <w:sectPr w:rsidR="00A02497" w:rsidRPr="0003664B" w:rsidSect="000C4155">
      <w:pgSz w:w="11906" w:h="16838"/>
      <w:pgMar w:top="1134" w:right="851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3587" w:rsidRDefault="008F3587" w:rsidP="00576A8E">
      <w:pPr>
        <w:spacing w:after="0" w:line="240" w:lineRule="auto"/>
      </w:pPr>
      <w:r>
        <w:separator/>
      </w:r>
    </w:p>
  </w:endnote>
  <w:endnote w:type="continuationSeparator" w:id="0">
    <w:p w:rsidR="008F3587" w:rsidRDefault="008F3587" w:rsidP="00576A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3587" w:rsidRDefault="008F3587" w:rsidP="00576A8E">
      <w:pPr>
        <w:spacing w:after="0" w:line="240" w:lineRule="auto"/>
      </w:pPr>
      <w:r>
        <w:separator/>
      </w:r>
    </w:p>
  </w:footnote>
  <w:footnote w:type="continuationSeparator" w:id="0">
    <w:p w:rsidR="008F3587" w:rsidRDefault="008F3587" w:rsidP="00576A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72180"/>
    <w:multiLevelType w:val="hybridMultilevel"/>
    <w:tmpl w:val="382415F8"/>
    <w:lvl w:ilvl="0" w:tplc="7570D31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E8946DF"/>
    <w:multiLevelType w:val="hybridMultilevel"/>
    <w:tmpl w:val="6376F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4C518E"/>
    <w:multiLevelType w:val="hybridMultilevel"/>
    <w:tmpl w:val="23CEEE44"/>
    <w:lvl w:ilvl="0" w:tplc="45CE7C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4D72D76"/>
    <w:multiLevelType w:val="hybridMultilevel"/>
    <w:tmpl w:val="46F0B3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4A71F8"/>
    <w:multiLevelType w:val="hybridMultilevel"/>
    <w:tmpl w:val="88E8D754"/>
    <w:lvl w:ilvl="0" w:tplc="A29A8BD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3D4284D"/>
    <w:multiLevelType w:val="multilevel"/>
    <w:tmpl w:val="95C06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50A33D2"/>
    <w:multiLevelType w:val="hybridMultilevel"/>
    <w:tmpl w:val="A48C1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2B2163"/>
    <w:multiLevelType w:val="hybridMultilevel"/>
    <w:tmpl w:val="E0D01F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D954D9"/>
    <w:multiLevelType w:val="hybridMultilevel"/>
    <w:tmpl w:val="8796EB92"/>
    <w:lvl w:ilvl="0" w:tplc="CC7EAD36">
      <w:start w:val="1"/>
      <w:numFmt w:val="decimal"/>
      <w:lvlText w:val="%1."/>
      <w:lvlJc w:val="left"/>
      <w:pPr>
        <w:ind w:left="14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7" w:hanging="360"/>
      </w:pPr>
    </w:lvl>
    <w:lvl w:ilvl="2" w:tplc="0419001B" w:tentative="1">
      <w:start w:val="1"/>
      <w:numFmt w:val="lowerRoman"/>
      <w:lvlText w:val="%3."/>
      <w:lvlJc w:val="right"/>
      <w:pPr>
        <w:ind w:left="2877" w:hanging="180"/>
      </w:pPr>
    </w:lvl>
    <w:lvl w:ilvl="3" w:tplc="0419000F" w:tentative="1">
      <w:start w:val="1"/>
      <w:numFmt w:val="decimal"/>
      <w:lvlText w:val="%4."/>
      <w:lvlJc w:val="left"/>
      <w:pPr>
        <w:ind w:left="3597" w:hanging="360"/>
      </w:pPr>
    </w:lvl>
    <w:lvl w:ilvl="4" w:tplc="04190019" w:tentative="1">
      <w:start w:val="1"/>
      <w:numFmt w:val="lowerLetter"/>
      <w:lvlText w:val="%5."/>
      <w:lvlJc w:val="left"/>
      <w:pPr>
        <w:ind w:left="4317" w:hanging="360"/>
      </w:pPr>
    </w:lvl>
    <w:lvl w:ilvl="5" w:tplc="0419001B" w:tentative="1">
      <w:start w:val="1"/>
      <w:numFmt w:val="lowerRoman"/>
      <w:lvlText w:val="%6."/>
      <w:lvlJc w:val="right"/>
      <w:pPr>
        <w:ind w:left="5037" w:hanging="180"/>
      </w:pPr>
    </w:lvl>
    <w:lvl w:ilvl="6" w:tplc="0419000F" w:tentative="1">
      <w:start w:val="1"/>
      <w:numFmt w:val="decimal"/>
      <w:lvlText w:val="%7."/>
      <w:lvlJc w:val="left"/>
      <w:pPr>
        <w:ind w:left="5757" w:hanging="360"/>
      </w:pPr>
    </w:lvl>
    <w:lvl w:ilvl="7" w:tplc="04190019" w:tentative="1">
      <w:start w:val="1"/>
      <w:numFmt w:val="lowerLetter"/>
      <w:lvlText w:val="%8."/>
      <w:lvlJc w:val="left"/>
      <w:pPr>
        <w:ind w:left="6477" w:hanging="360"/>
      </w:pPr>
    </w:lvl>
    <w:lvl w:ilvl="8" w:tplc="0419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9">
    <w:nsid w:val="372675B6"/>
    <w:multiLevelType w:val="hybridMultilevel"/>
    <w:tmpl w:val="6E6EEE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253792"/>
    <w:multiLevelType w:val="hybridMultilevel"/>
    <w:tmpl w:val="D55CE1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182D3B"/>
    <w:multiLevelType w:val="hybridMultilevel"/>
    <w:tmpl w:val="BBD8F7F4"/>
    <w:lvl w:ilvl="0" w:tplc="E42613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0C34482"/>
    <w:multiLevelType w:val="multilevel"/>
    <w:tmpl w:val="BB460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40FF367F"/>
    <w:multiLevelType w:val="hybridMultilevel"/>
    <w:tmpl w:val="EF787E3E"/>
    <w:lvl w:ilvl="0" w:tplc="7688A580">
      <w:start w:val="1"/>
      <w:numFmt w:val="decimal"/>
      <w:lvlText w:val="%1."/>
      <w:lvlJc w:val="left"/>
      <w:pPr>
        <w:ind w:left="465" w:hanging="360"/>
      </w:pPr>
      <w:rPr>
        <w:rFonts w:ascii="Times New Roman" w:eastAsia="Calibri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4">
    <w:nsid w:val="44F22A15"/>
    <w:multiLevelType w:val="hybridMultilevel"/>
    <w:tmpl w:val="E9A29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BF41EA"/>
    <w:multiLevelType w:val="hybridMultilevel"/>
    <w:tmpl w:val="94504B4A"/>
    <w:lvl w:ilvl="0" w:tplc="CFE03BC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4B582DF8"/>
    <w:multiLevelType w:val="hybridMultilevel"/>
    <w:tmpl w:val="67C0BDC8"/>
    <w:lvl w:ilvl="0" w:tplc="511C330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4C7602C6"/>
    <w:multiLevelType w:val="hybridMultilevel"/>
    <w:tmpl w:val="F4702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C8505A"/>
    <w:multiLevelType w:val="hybridMultilevel"/>
    <w:tmpl w:val="CA5EEEA2"/>
    <w:lvl w:ilvl="0" w:tplc="BAB2F72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5D48539F"/>
    <w:multiLevelType w:val="hybridMultilevel"/>
    <w:tmpl w:val="85B887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637D02"/>
    <w:multiLevelType w:val="hybridMultilevel"/>
    <w:tmpl w:val="5E7E7C7A"/>
    <w:lvl w:ilvl="0" w:tplc="31B07F4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65326C37"/>
    <w:multiLevelType w:val="hybridMultilevel"/>
    <w:tmpl w:val="8812B94E"/>
    <w:lvl w:ilvl="0" w:tplc="53961A04">
      <w:start w:val="1"/>
      <w:numFmt w:val="decimal"/>
      <w:lvlText w:val="%1."/>
      <w:lvlJc w:val="left"/>
      <w:pPr>
        <w:ind w:left="14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7" w:hanging="360"/>
      </w:pPr>
    </w:lvl>
    <w:lvl w:ilvl="2" w:tplc="0419001B" w:tentative="1">
      <w:start w:val="1"/>
      <w:numFmt w:val="lowerRoman"/>
      <w:lvlText w:val="%3."/>
      <w:lvlJc w:val="right"/>
      <w:pPr>
        <w:ind w:left="2877" w:hanging="180"/>
      </w:pPr>
    </w:lvl>
    <w:lvl w:ilvl="3" w:tplc="0419000F" w:tentative="1">
      <w:start w:val="1"/>
      <w:numFmt w:val="decimal"/>
      <w:lvlText w:val="%4."/>
      <w:lvlJc w:val="left"/>
      <w:pPr>
        <w:ind w:left="3597" w:hanging="360"/>
      </w:pPr>
    </w:lvl>
    <w:lvl w:ilvl="4" w:tplc="04190019" w:tentative="1">
      <w:start w:val="1"/>
      <w:numFmt w:val="lowerLetter"/>
      <w:lvlText w:val="%5."/>
      <w:lvlJc w:val="left"/>
      <w:pPr>
        <w:ind w:left="4317" w:hanging="360"/>
      </w:pPr>
    </w:lvl>
    <w:lvl w:ilvl="5" w:tplc="0419001B" w:tentative="1">
      <w:start w:val="1"/>
      <w:numFmt w:val="lowerRoman"/>
      <w:lvlText w:val="%6."/>
      <w:lvlJc w:val="right"/>
      <w:pPr>
        <w:ind w:left="5037" w:hanging="180"/>
      </w:pPr>
    </w:lvl>
    <w:lvl w:ilvl="6" w:tplc="0419000F" w:tentative="1">
      <w:start w:val="1"/>
      <w:numFmt w:val="decimal"/>
      <w:lvlText w:val="%7."/>
      <w:lvlJc w:val="left"/>
      <w:pPr>
        <w:ind w:left="5757" w:hanging="360"/>
      </w:pPr>
    </w:lvl>
    <w:lvl w:ilvl="7" w:tplc="04190019" w:tentative="1">
      <w:start w:val="1"/>
      <w:numFmt w:val="lowerLetter"/>
      <w:lvlText w:val="%8."/>
      <w:lvlJc w:val="left"/>
      <w:pPr>
        <w:ind w:left="6477" w:hanging="360"/>
      </w:pPr>
    </w:lvl>
    <w:lvl w:ilvl="8" w:tplc="0419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22">
    <w:nsid w:val="6E075DC0"/>
    <w:multiLevelType w:val="hybridMultilevel"/>
    <w:tmpl w:val="23049B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A23726"/>
    <w:multiLevelType w:val="hybridMultilevel"/>
    <w:tmpl w:val="212AC3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726A96"/>
    <w:multiLevelType w:val="hybridMultilevel"/>
    <w:tmpl w:val="1C006B24"/>
    <w:lvl w:ilvl="0" w:tplc="0A04925A">
      <w:start w:val="1"/>
      <w:numFmt w:val="decimal"/>
      <w:lvlText w:val="%1."/>
      <w:lvlJc w:val="left"/>
      <w:pPr>
        <w:ind w:left="14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7" w:hanging="360"/>
      </w:pPr>
    </w:lvl>
    <w:lvl w:ilvl="2" w:tplc="0419001B" w:tentative="1">
      <w:start w:val="1"/>
      <w:numFmt w:val="lowerRoman"/>
      <w:lvlText w:val="%3."/>
      <w:lvlJc w:val="right"/>
      <w:pPr>
        <w:ind w:left="2877" w:hanging="180"/>
      </w:pPr>
    </w:lvl>
    <w:lvl w:ilvl="3" w:tplc="0419000F" w:tentative="1">
      <w:start w:val="1"/>
      <w:numFmt w:val="decimal"/>
      <w:lvlText w:val="%4."/>
      <w:lvlJc w:val="left"/>
      <w:pPr>
        <w:ind w:left="3597" w:hanging="360"/>
      </w:pPr>
    </w:lvl>
    <w:lvl w:ilvl="4" w:tplc="04190019" w:tentative="1">
      <w:start w:val="1"/>
      <w:numFmt w:val="lowerLetter"/>
      <w:lvlText w:val="%5."/>
      <w:lvlJc w:val="left"/>
      <w:pPr>
        <w:ind w:left="4317" w:hanging="360"/>
      </w:pPr>
    </w:lvl>
    <w:lvl w:ilvl="5" w:tplc="0419001B" w:tentative="1">
      <w:start w:val="1"/>
      <w:numFmt w:val="lowerRoman"/>
      <w:lvlText w:val="%6."/>
      <w:lvlJc w:val="right"/>
      <w:pPr>
        <w:ind w:left="5037" w:hanging="180"/>
      </w:pPr>
    </w:lvl>
    <w:lvl w:ilvl="6" w:tplc="0419000F" w:tentative="1">
      <w:start w:val="1"/>
      <w:numFmt w:val="decimal"/>
      <w:lvlText w:val="%7."/>
      <w:lvlJc w:val="left"/>
      <w:pPr>
        <w:ind w:left="5757" w:hanging="360"/>
      </w:pPr>
    </w:lvl>
    <w:lvl w:ilvl="7" w:tplc="04190019" w:tentative="1">
      <w:start w:val="1"/>
      <w:numFmt w:val="lowerLetter"/>
      <w:lvlText w:val="%8."/>
      <w:lvlJc w:val="left"/>
      <w:pPr>
        <w:ind w:left="6477" w:hanging="360"/>
      </w:pPr>
    </w:lvl>
    <w:lvl w:ilvl="8" w:tplc="0419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25">
    <w:nsid w:val="7D2F38A6"/>
    <w:multiLevelType w:val="hybridMultilevel"/>
    <w:tmpl w:val="BE66CF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1"/>
  </w:num>
  <w:num w:numId="4">
    <w:abstractNumId w:val="25"/>
  </w:num>
  <w:num w:numId="5">
    <w:abstractNumId w:val="2"/>
  </w:num>
  <w:num w:numId="6">
    <w:abstractNumId w:val="4"/>
  </w:num>
  <w:num w:numId="7">
    <w:abstractNumId w:val="8"/>
  </w:num>
  <w:num w:numId="8">
    <w:abstractNumId w:val="21"/>
  </w:num>
  <w:num w:numId="9">
    <w:abstractNumId w:val="24"/>
  </w:num>
  <w:num w:numId="10">
    <w:abstractNumId w:val="17"/>
  </w:num>
  <w:num w:numId="11">
    <w:abstractNumId w:val="16"/>
  </w:num>
  <w:num w:numId="12">
    <w:abstractNumId w:val="15"/>
  </w:num>
  <w:num w:numId="13">
    <w:abstractNumId w:val="22"/>
  </w:num>
  <w:num w:numId="14">
    <w:abstractNumId w:val="23"/>
  </w:num>
  <w:num w:numId="15">
    <w:abstractNumId w:val="20"/>
  </w:num>
  <w:num w:numId="16">
    <w:abstractNumId w:val="0"/>
  </w:num>
  <w:num w:numId="17">
    <w:abstractNumId w:val="18"/>
  </w:num>
  <w:num w:numId="18">
    <w:abstractNumId w:val="13"/>
  </w:num>
  <w:num w:numId="19">
    <w:abstractNumId w:val="9"/>
  </w:num>
  <w:num w:numId="20">
    <w:abstractNumId w:val="3"/>
  </w:num>
  <w:num w:numId="21">
    <w:abstractNumId w:val="7"/>
  </w:num>
  <w:num w:numId="22">
    <w:abstractNumId w:val="5"/>
  </w:num>
  <w:num w:numId="23">
    <w:abstractNumId w:val="12"/>
  </w:num>
  <w:num w:numId="24">
    <w:abstractNumId w:val="14"/>
  </w:num>
  <w:num w:numId="25">
    <w:abstractNumId w:val="6"/>
  </w:num>
  <w:num w:numId="26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7C7D25"/>
    <w:rsid w:val="00004524"/>
    <w:rsid w:val="00013415"/>
    <w:rsid w:val="000319B6"/>
    <w:rsid w:val="0003664B"/>
    <w:rsid w:val="00037BA5"/>
    <w:rsid w:val="000546AF"/>
    <w:rsid w:val="00057720"/>
    <w:rsid w:val="00064CD6"/>
    <w:rsid w:val="00066FC1"/>
    <w:rsid w:val="000814EA"/>
    <w:rsid w:val="000A433D"/>
    <w:rsid w:val="000B6046"/>
    <w:rsid w:val="000C4155"/>
    <w:rsid w:val="000C6F3E"/>
    <w:rsid w:val="0011530E"/>
    <w:rsid w:val="00122C3B"/>
    <w:rsid w:val="00147BE0"/>
    <w:rsid w:val="00153560"/>
    <w:rsid w:val="00153CEE"/>
    <w:rsid w:val="00170ADD"/>
    <w:rsid w:val="001713F7"/>
    <w:rsid w:val="00190D0B"/>
    <w:rsid w:val="001B5871"/>
    <w:rsid w:val="001F4D10"/>
    <w:rsid w:val="00236F67"/>
    <w:rsid w:val="00253FBF"/>
    <w:rsid w:val="00261CC9"/>
    <w:rsid w:val="00272578"/>
    <w:rsid w:val="00276627"/>
    <w:rsid w:val="002916D1"/>
    <w:rsid w:val="002920E9"/>
    <w:rsid w:val="00294C44"/>
    <w:rsid w:val="00296877"/>
    <w:rsid w:val="00300A0B"/>
    <w:rsid w:val="00305DF4"/>
    <w:rsid w:val="00322071"/>
    <w:rsid w:val="003330A4"/>
    <w:rsid w:val="00375918"/>
    <w:rsid w:val="003A15D6"/>
    <w:rsid w:val="004124D9"/>
    <w:rsid w:val="0041693D"/>
    <w:rsid w:val="00431692"/>
    <w:rsid w:val="00440FB2"/>
    <w:rsid w:val="004F3B55"/>
    <w:rsid w:val="0053443C"/>
    <w:rsid w:val="0053714A"/>
    <w:rsid w:val="0054215A"/>
    <w:rsid w:val="005709EE"/>
    <w:rsid w:val="00572C04"/>
    <w:rsid w:val="00573CD6"/>
    <w:rsid w:val="00576A8E"/>
    <w:rsid w:val="00582A67"/>
    <w:rsid w:val="005A37C2"/>
    <w:rsid w:val="005D69E5"/>
    <w:rsid w:val="005F289B"/>
    <w:rsid w:val="00623194"/>
    <w:rsid w:val="0063138F"/>
    <w:rsid w:val="006611C2"/>
    <w:rsid w:val="00691583"/>
    <w:rsid w:val="006A15B5"/>
    <w:rsid w:val="006A55C6"/>
    <w:rsid w:val="006D5FC5"/>
    <w:rsid w:val="006F37C7"/>
    <w:rsid w:val="006F6BB6"/>
    <w:rsid w:val="0070587D"/>
    <w:rsid w:val="00727F7E"/>
    <w:rsid w:val="007420AB"/>
    <w:rsid w:val="00754754"/>
    <w:rsid w:val="007952B9"/>
    <w:rsid w:val="007B3B95"/>
    <w:rsid w:val="007B4D6C"/>
    <w:rsid w:val="007B69E0"/>
    <w:rsid w:val="007C7D25"/>
    <w:rsid w:val="007E039E"/>
    <w:rsid w:val="008150D3"/>
    <w:rsid w:val="00831EF3"/>
    <w:rsid w:val="0084523B"/>
    <w:rsid w:val="00850487"/>
    <w:rsid w:val="0085746F"/>
    <w:rsid w:val="008C7148"/>
    <w:rsid w:val="008D1860"/>
    <w:rsid w:val="008F3587"/>
    <w:rsid w:val="00913824"/>
    <w:rsid w:val="00936F7A"/>
    <w:rsid w:val="00947A57"/>
    <w:rsid w:val="00950BD8"/>
    <w:rsid w:val="00961E1A"/>
    <w:rsid w:val="00966081"/>
    <w:rsid w:val="00975FEE"/>
    <w:rsid w:val="00976D64"/>
    <w:rsid w:val="00984F44"/>
    <w:rsid w:val="009B78D2"/>
    <w:rsid w:val="009C7FCC"/>
    <w:rsid w:val="00A02497"/>
    <w:rsid w:val="00A025D8"/>
    <w:rsid w:val="00A23B19"/>
    <w:rsid w:val="00A34EED"/>
    <w:rsid w:val="00A425EF"/>
    <w:rsid w:val="00A479DB"/>
    <w:rsid w:val="00A47B2F"/>
    <w:rsid w:val="00A523D2"/>
    <w:rsid w:val="00A70078"/>
    <w:rsid w:val="00A718C9"/>
    <w:rsid w:val="00A73FC1"/>
    <w:rsid w:val="00A75B1B"/>
    <w:rsid w:val="00AB7800"/>
    <w:rsid w:val="00AD0E71"/>
    <w:rsid w:val="00AD2887"/>
    <w:rsid w:val="00AE5D98"/>
    <w:rsid w:val="00AF78B7"/>
    <w:rsid w:val="00B01804"/>
    <w:rsid w:val="00B10D86"/>
    <w:rsid w:val="00B367B8"/>
    <w:rsid w:val="00B52DAF"/>
    <w:rsid w:val="00B64431"/>
    <w:rsid w:val="00B674A5"/>
    <w:rsid w:val="00B77896"/>
    <w:rsid w:val="00BB08B9"/>
    <w:rsid w:val="00BC089D"/>
    <w:rsid w:val="00BD0210"/>
    <w:rsid w:val="00C7103E"/>
    <w:rsid w:val="00CB3C78"/>
    <w:rsid w:val="00CD11B3"/>
    <w:rsid w:val="00CD1659"/>
    <w:rsid w:val="00D009DB"/>
    <w:rsid w:val="00D0136E"/>
    <w:rsid w:val="00D01C14"/>
    <w:rsid w:val="00D21570"/>
    <w:rsid w:val="00D222B1"/>
    <w:rsid w:val="00D53B7B"/>
    <w:rsid w:val="00DC430A"/>
    <w:rsid w:val="00E07030"/>
    <w:rsid w:val="00E137BA"/>
    <w:rsid w:val="00E16DAC"/>
    <w:rsid w:val="00E2605D"/>
    <w:rsid w:val="00E521DA"/>
    <w:rsid w:val="00E90846"/>
    <w:rsid w:val="00EA6613"/>
    <w:rsid w:val="00ED6409"/>
    <w:rsid w:val="00EF343A"/>
    <w:rsid w:val="00F053B7"/>
    <w:rsid w:val="00F1511D"/>
    <w:rsid w:val="00F27017"/>
    <w:rsid w:val="00F3278C"/>
    <w:rsid w:val="00F50182"/>
    <w:rsid w:val="00F508FC"/>
    <w:rsid w:val="00F6249B"/>
    <w:rsid w:val="00F7584E"/>
    <w:rsid w:val="00F84DD3"/>
    <w:rsid w:val="00F86C21"/>
    <w:rsid w:val="00F94EA9"/>
    <w:rsid w:val="00FA41E9"/>
    <w:rsid w:val="00FF12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  <o:rules v:ext="edit">
        <o:r id="V:Rule97" type="connector" idref="#_x0000_s1250"/>
        <o:r id="V:Rule98" type="connector" idref="#_x0000_s1351"/>
        <o:r id="V:Rule99" type="connector" idref="#_x0000_s1360"/>
        <o:r id="V:Rule100" type="connector" idref="#_x0000_s1253"/>
        <o:r id="V:Rule101" type="connector" idref="#_x0000_s1379"/>
        <o:r id="V:Rule102" type="connector" idref="#_x0000_s1404"/>
        <o:r id="V:Rule103" type="connector" idref="#_x0000_s1363"/>
        <o:r id="V:Rule104" type="connector" idref="#_x0000_s1334"/>
        <o:r id="V:Rule105" type="connector" idref="#_x0000_s1255"/>
        <o:r id="V:Rule106" type="connector" idref="#_x0000_s1353"/>
        <o:r id="V:Rule107" type="connector" idref="#_x0000_s1318"/>
        <o:r id="V:Rule108" type="connector" idref="#_x0000_s1249"/>
        <o:r id="V:Rule109" type="connector" idref="#_x0000_s1322"/>
        <o:r id="V:Rule110" type="connector" idref="#_x0000_s1320"/>
        <o:r id="V:Rule111" type="connector" idref="#_x0000_s1330"/>
        <o:r id="V:Rule112" type="connector" idref="#_x0000_s1407"/>
        <o:r id="V:Rule113" type="connector" idref="#_x0000_s1356"/>
        <o:r id="V:Rule114" type="connector" idref="#_x0000_s1329"/>
        <o:r id="V:Rule115" type="connector" idref="#_x0000_s1269"/>
        <o:r id="V:Rule116" type="connector" idref="#_x0000_s1361"/>
        <o:r id="V:Rule117" type="connector" idref="#_x0000_s1357"/>
        <o:r id="V:Rule118" type="connector" idref="#_x0000_s1297"/>
        <o:r id="V:Rule119" type="connector" idref="#_x0000_s1385"/>
        <o:r id="V:Rule120" type="connector" idref="#_x0000_s1257"/>
        <o:r id="V:Rule121" type="connector" idref="#_x0000_s1292"/>
        <o:r id="V:Rule122" type="connector" idref="#_x0000_s1355"/>
        <o:r id="V:Rule123" type="connector" idref="#_x0000_s1412"/>
        <o:r id="V:Rule124" type="connector" idref="#_x0000_s1248"/>
        <o:r id="V:Rule125" type="connector" idref="#_x0000_s1290"/>
        <o:r id="V:Rule126" type="connector" idref="#_x0000_s1359"/>
        <o:r id="V:Rule127" type="connector" idref="#_x0000_s1397"/>
        <o:r id="V:Rule128" type="connector" idref="#_x0000_s1384"/>
        <o:r id="V:Rule129" type="connector" idref="#_x0000_s1251"/>
        <o:r id="V:Rule130" type="connector" idref="#_x0000_s1362"/>
        <o:r id="V:Rule131" type="connector" idref="#_x0000_s1414"/>
        <o:r id="V:Rule132" type="connector" idref="#_x0000_s1293"/>
        <o:r id="V:Rule133" type="connector" idref="#_x0000_s1349"/>
        <o:r id="V:Rule134" type="connector" idref="#_x0000_s1415"/>
        <o:r id="V:Rule135" type="connector" idref="#_x0000_s1252"/>
        <o:r id="V:Rule136" type="connector" idref="#_x0000_s1289"/>
        <o:r id="V:Rule137" type="connector" idref="#_x0000_s1332"/>
        <o:r id="V:Rule138" type="connector" idref="#_x0000_s1291"/>
        <o:r id="V:Rule139" type="connector" idref="#_x0000_s1295"/>
        <o:r id="V:Rule140" type="connector" idref="#_x0000_s1382"/>
        <o:r id="V:Rule141" type="connector" idref="#_x0000_s1377"/>
        <o:r id="V:Rule142" type="connector" idref="#_x0000_s1303"/>
        <o:r id="V:Rule143" type="connector" idref="#_x0000_s1299"/>
        <o:r id="V:Rule144" type="connector" idref="#_x0000_s1411"/>
        <o:r id="V:Rule145" type="connector" idref="#_x0000_s1408"/>
        <o:r id="V:Rule146" type="connector" idref="#_x0000_s1402"/>
        <o:r id="V:Rule147" type="connector" idref="#_x0000_s1398"/>
        <o:r id="V:Rule148" type="connector" idref="#_x0000_s1413"/>
        <o:r id="V:Rule149" type="connector" idref="#_x0000_s1287"/>
        <o:r id="V:Rule150" type="connector" idref="#_x0000_s1380"/>
        <o:r id="V:Rule151" type="connector" idref="#_x0000_s1358"/>
        <o:r id="V:Rule152" type="connector" idref="#_x0000_s1247"/>
        <o:r id="V:Rule153" type="connector" idref="#_x0000_s1321"/>
        <o:r id="V:Rule154" type="connector" idref="#_x0000_s1416"/>
        <o:r id="V:Rule155" type="connector" idref="#_x0000_s1399"/>
        <o:r id="V:Rule156" type="connector" idref="#_x0000_s1401"/>
        <o:r id="V:Rule157" type="connector" idref="#_x0000_s1298"/>
        <o:r id="V:Rule158" type="connector" idref="#_x0000_s1352"/>
        <o:r id="V:Rule159" type="connector" idref="#_x0000_s1395"/>
        <o:r id="V:Rule160" type="connector" idref="#_x0000_s1256"/>
        <o:r id="V:Rule161" type="connector" idref="#_x0000_s1410"/>
        <o:r id="V:Rule162" type="connector" idref="#_x0000_s1386"/>
        <o:r id="V:Rule163" type="connector" idref="#_x0000_s1333"/>
        <o:r id="V:Rule164" type="connector" idref="#_x0000_s1258"/>
        <o:r id="V:Rule165" type="connector" idref="#_x0000_s1406"/>
        <o:r id="V:Rule166" type="connector" idref="#_x0000_s1335"/>
        <o:r id="V:Rule167" type="connector" idref="#_x0000_s1294"/>
        <o:r id="V:Rule168" type="connector" idref="#_x0000_s1300"/>
        <o:r id="V:Rule169" type="connector" idref="#_x0000_s1325"/>
        <o:r id="V:Rule170" type="connector" idref="#_x0000_s1409"/>
        <o:r id="V:Rule171" type="connector" idref="#_x0000_s1324"/>
        <o:r id="V:Rule172" type="connector" idref="#_x0000_s1326"/>
        <o:r id="V:Rule173" type="connector" idref="#_x0000_s1323"/>
        <o:r id="V:Rule174" type="connector" idref="#_x0000_s1383"/>
        <o:r id="V:Rule175" type="connector" idref="#_x0000_s1270"/>
        <o:r id="V:Rule176" type="connector" idref="#_x0000_s1336"/>
        <o:r id="V:Rule177" type="connector" idref="#_x0000_s1381"/>
        <o:r id="V:Rule178" type="connector" idref="#_x0000_s1400"/>
        <o:r id="V:Rule179" type="connector" idref="#_x0000_s1272"/>
        <o:r id="V:Rule180" type="connector" idref="#_x0000_s1348"/>
        <o:r id="V:Rule181" type="connector" idref="#_x0000_s1354"/>
        <o:r id="V:Rule182" type="connector" idref="#_x0000_s1254"/>
        <o:r id="V:Rule183" type="connector" idref="#_x0000_s1405"/>
        <o:r id="V:Rule184" type="connector" idref="#_x0000_s1301"/>
        <o:r id="V:Rule185" type="connector" idref="#_x0000_s1328"/>
        <o:r id="V:Rule186" type="connector" idref="#_x0000_s1304"/>
        <o:r id="V:Rule187" type="connector" idref="#_x0000_s1296"/>
        <o:r id="V:Rule188" type="connector" idref="#_x0000_s1327"/>
        <o:r id="V:Rule189" type="connector" idref="#_x0000_s1350"/>
        <o:r id="V:Rule190" type="connector" idref="#_x0000_s1331"/>
        <o:r id="V:Rule191" type="connector" idref="#_x0000_s1302"/>
        <o:r id="V:Rule192" type="connector" idref="#_x0000_s1396"/>
      </o:rules>
      <o:regrouptable v:ext="edit">
        <o:entry new="1" old="0"/>
        <o:entry new="2" old="0"/>
        <o:entry new="3" old="0"/>
        <o:entry new="4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5B5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6A15B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A15B5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A15B5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A15B5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A15B5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A15B5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A15B5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A15B5"/>
    <w:pPr>
      <w:keepNext/>
      <w:keepLines/>
      <w:spacing w:before="200" w:after="0"/>
      <w:outlineLvl w:val="7"/>
    </w:pPr>
    <w:rPr>
      <w:rFonts w:ascii="Cambria" w:eastAsia="Times New Roman" w:hAnsi="Cambria"/>
      <w:color w:val="4F81BD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A15B5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15B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A15B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A15B5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"/>
    <w:rsid w:val="006A15B5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"/>
    <w:rsid w:val="006A15B5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basedOn w:val="a0"/>
    <w:link w:val="6"/>
    <w:uiPriority w:val="9"/>
    <w:rsid w:val="006A15B5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basedOn w:val="a0"/>
    <w:link w:val="7"/>
    <w:uiPriority w:val="9"/>
    <w:rsid w:val="006A15B5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"/>
    <w:rsid w:val="006A15B5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6A15B5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A15B5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A15B5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6A15B5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6A15B5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6A15B5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6A15B5"/>
    <w:rPr>
      <w:b/>
      <w:bCs/>
    </w:rPr>
  </w:style>
  <w:style w:type="character" w:styleId="a9">
    <w:name w:val="Emphasis"/>
    <w:basedOn w:val="a0"/>
    <w:uiPriority w:val="20"/>
    <w:qFormat/>
    <w:rsid w:val="006A15B5"/>
    <w:rPr>
      <w:i/>
      <w:iCs/>
    </w:rPr>
  </w:style>
  <w:style w:type="paragraph" w:styleId="aa">
    <w:name w:val="No Spacing"/>
    <w:uiPriority w:val="1"/>
    <w:qFormat/>
    <w:rsid w:val="006A15B5"/>
    <w:rPr>
      <w:sz w:val="22"/>
      <w:szCs w:val="22"/>
      <w:lang w:val="en-US" w:eastAsia="en-US" w:bidi="en-US"/>
    </w:rPr>
  </w:style>
  <w:style w:type="paragraph" w:styleId="ab">
    <w:name w:val="List Paragraph"/>
    <w:basedOn w:val="a"/>
    <w:uiPriority w:val="34"/>
    <w:qFormat/>
    <w:rsid w:val="006A15B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A15B5"/>
    <w:rPr>
      <w:i/>
      <w:iCs/>
      <w:color w:val="000000"/>
    </w:rPr>
  </w:style>
  <w:style w:type="character" w:customStyle="1" w:styleId="22">
    <w:name w:val="Цитата 2 Знак"/>
    <w:basedOn w:val="a0"/>
    <w:link w:val="21"/>
    <w:uiPriority w:val="29"/>
    <w:rsid w:val="006A15B5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30"/>
    <w:qFormat/>
    <w:rsid w:val="006A15B5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d">
    <w:name w:val="Выделенная цитата Знак"/>
    <w:basedOn w:val="a0"/>
    <w:link w:val="ac"/>
    <w:uiPriority w:val="30"/>
    <w:rsid w:val="006A15B5"/>
    <w:rPr>
      <w:b/>
      <w:bCs/>
      <w:i/>
      <w:iCs/>
      <w:color w:val="4F81BD"/>
    </w:rPr>
  </w:style>
  <w:style w:type="character" w:styleId="ae">
    <w:name w:val="Subtle Emphasis"/>
    <w:basedOn w:val="a0"/>
    <w:uiPriority w:val="19"/>
    <w:qFormat/>
    <w:rsid w:val="006A15B5"/>
    <w:rPr>
      <w:i/>
      <w:iCs/>
      <w:color w:val="808080"/>
    </w:rPr>
  </w:style>
  <w:style w:type="character" w:styleId="af">
    <w:name w:val="Intense Emphasis"/>
    <w:basedOn w:val="a0"/>
    <w:uiPriority w:val="21"/>
    <w:qFormat/>
    <w:rsid w:val="006A15B5"/>
    <w:rPr>
      <w:b/>
      <w:bCs/>
      <w:i/>
      <w:iCs/>
      <w:color w:val="4F81BD"/>
    </w:rPr>
  </w:style>
  <w:style w:type="character" w:styleId="af0">
    <w:name w:val="Subtle Reference"/>
    <w:basedOn w:val="a0"/>
    <w:uiPriority w:val="31"/>
    <w:qFormat/>
    <w:rsid w:val="006A15B5"/>
    <w:rPr>
      <w:smallCaps/>
      <w:color w:val="C0504D"/>
      <w:u w:val="single"/>
    </w:rPr>
  </w:style>
  <w:style w:type="character" w:styleId="af1">
    <w:name w:val="Intense Reference"/>
    <w:basedOn w:val="a0"/>
    <w:uiPriority w:val="32"/>
    <w:qFormat/>
    <w:rsid w:val="006A15B5"/>
    <w:rPr>
      <w:b/>
      <w:bCs/>
      <w:smallCaps/>
      <w:color w:val="C0504D"/>
      <w:spacing w:val="5"/>
      <w:u w:val="single"/>
    </w:rPr>
  </w:style>
  <w:style w:type="character" w:styleId="af2">
    <w:name w:val="Book Title"/>
    <w:basedOn w:val="a0"/>
    <w:uiPriority w:val="33"/>
    <w:qFormat/>
    <w:rsid w:val="006A15B5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6A15B5"/>
    <w:pPr>
      <w:outlineLvl w:val="9"/>
    </w:pPr>
  </w:style>
  <w:style w:type="table" w:styleId="af4">
    <w:name w:val="Table Grid"/>
    <w:basedOn w:val="a1"/>
    <w:uiPriority w:val="59"/>
    <w:rsid w:val="00236F6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Placeholder Text"/>
    <w:basedOn w:val="a0"/>
    <w:uiPriority w:val="99"/>
    <w:semiHidden/>
    <w:rsid w:val="00727F7E"/>
    <w:rPr>
      <w:color w:val="808080"/>
    </w:rPr>
  </w:style>
  <w:style w:type="paragraph" w:styleId="af6">
    <w:name w:val="Balloon Text"/>
    <w:basedOn w:val="a"/>
    <w:link w:val="af7"/>
    <w:uiPriority w:val="99"/>
    <w:semiHidden/>
    <w:unhideWhenUsed/>
    <w:rsid w:val="00727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727F7E"/>
    <w:rPr>
      <w:rFonts w:ascii="Tahoma" w:hAnsi="Tahoma" w:cs="Tahoma"/>
      <w:sz w:val="16"/>
      <w:szCs w:val="16"/>
    </w:rPr>
  </w:style>
  <w:style w:type="paragraph" w:styleId="af8">
    <w:name w:val="header"/>
    <w:basedOn w:val="a"/>
    <w:link w:val="af9"/>
    <w:uiPriority w:val="99"/>
    <w:semiHidden/>
    <w:unhideWhenUsed/>
    <w:rsid w:val="00576A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af8"/>
    <w:uiPriority w:val="99"/>
    <w:semiHidden/>
    <w:rsid w:val="00576A8E"/>
  </w:style>
  <w:style w:type="paragraph" w:styleId="afa">
    <w:name w:val="footer"/>
    <w:basedOn w:val="a"/>
    <w:link w:val="afb"/>
    <w:uiPriority w:val="99"/>
    <w:unhideWhenUsed/>
    <w:rsid w:val="00576A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Нижний колонтитул Знак"/>
    <w:basedOn w:val="a0"/>
    <w:link w:val="afa"/>
    <w:uiPriority w:val="99"/>
    <w:rsid w:val="00576A8E"/>
  </w:style>
  <w:style w:type="paragraph" w:styleId="afc">
    <w:name w:val="Normal (Web)"/>
    <w:basedOn w:val="a"/>
    <w:uiPriority w:val="99"/>
    <w:semiHidden/>
    <w:unhideWhenUsed/>
    <w:rsid w:val="004169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1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C17ED1-AD9B-4146-A5FD-7C3E34D87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15</Pages>
  <Words>3509</Words>
  <Characters>20005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</dc:creator>
  <cp:lastModifiedBy>Колледж</cp:lastModifiedBy>
  <cp:revision>3</cp:revision>
  <cp:lastPrinted>2013-10-21T16:16:00Z</cp:lastPrinted>
  <dcterms:created xsi:type="dcterms:W3CDTF">2018-02-05T11:12:00Z</dcterms:created>
  <dcterms:modified xsi:type="dcterms:W3CDTF">2018-02-06T06:24:00Z</dcterms:modified>
</cp:coreProperties>
</file>