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53C" w:rsidRPr="008A153C" w:rsidRDefault="00F43F62" w:rsidP="008A153C">
      <w:pPr>
        <w:ind w:left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sz w:val="40"/>
          <w:szCs w:val="40"/>
        </w:rPr>
        <w:t xml:space="preserve">            </w:t>
      </w:r>
      <w:r w:rsidR="008A153C" w:rsidRPr="008A153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 xml:space="preserve">8. </w:t>
      </w:r>
      <w:r w:rsidR="008A153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Вопросы для подготовки к экзамену СД-161с</w:t>
      </w:r>
      <w:bookmarkStart w:id="0" w:name="_GoBack"/>
      <w:bookmarkEnd w:id="0"/>
      <w:r w:rsidR="008A153C" w:rsidRPr="008A153C">
        <w:rPr>
          <w:rFonts w:ascii="Times New Roman" w:eastAsia="MS Mincho" w:hAnsi="Times New Roman" w:cs="Times New Roman"/>
          <w:b/>
          <w:sz w:val="24"/>
          <w:szCs w:val="24"/>
          <w:lang w:eastAsia="ja-JP"/>
        </w:rPr>
        <w:t>:</w:t>
      </w:r>
      <w:r w:rsidR="008A153C"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8A153C" w:rsidRPr="008A153C" w:rsidRDefault="008A153C" w:rsidP="008A153C">
      <w:pPr>
        <w:spacing w:after="0" w:line="240" w:lineRule="auto"/>
        <w:ind w:left="720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Мир на пороге ХХ</w:t>
      </w:r>
      <w:r w:rsidRPr="008A153C">
        <w:rPr>
          <w:rFonts w:ascii="Times New Roman" w:eastAsia="MS Mincho" w:hAnsi="Times New Roman" w:cs="Times New Roman"/>
          <w:sz w:val="24"/>
          <w:szCs w:val="24"/>
          <w:lang w:val="en-US" w:eastAsia="ja-JP"/>
        </w:rPr>
        <w:t>I</w:t>
      </w: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века. Российская история как часть мировой и европейской истории. Закономерности и особенности новейшей истории России. Опасность фальсификации прошлого России в современных условиях.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Итоги Второй мировой войны. Основные черты международного развития во второй половине XX века</w:t>
      </w:r>
      <w:r w:rsidRPr="008A15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.</w:t>
      </w:r>
    </w:p>
    <w:p w:rsidR="008A153C" w:rsidRPr="008A153C" w:rsidRDefault="008A153C" w:rsidP="008A153C">
      <w:pPr>
        <w:keepNext/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Послевоенное мирное урегулирование и начало "холодной войны".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«Холодная война»: причины, ход, итоги.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 xml:space="preserve">Периоды </w:t>
      </w: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"холодной войны": противостояние и сотрудничество.</w:t>
      </w:r>
    </w:p>
    <w:p w:rsidR="008A153C" w:rsidRPr="008A153C" w:rsidRDefault="008A153C" w:rsidP="008A153C">
      <w:pPr>
        <w:keepNext/>
        <w:numPr>
          <w:ilvl w:val="0"/>
          <w:numId w:val="8"/>
        </w:numPr>
        <w:shd w:val="clear" w:color="auto" w:fill="FFFFFF"/>
        <w:tabs>
          <w:tab w:val="num" w:pos="180"/>
        </w:tabs>
        <w:spacing w:after="0" w:line="240" w:lineRule="atLeast"/>
        <w:ind w:left="180" w:hanging="180"/>
        <w:outlineLvl w:val="2"/>
        <w:rPr>
          <w:rFonts w:ascii="Times New Roman" w:eastAsia="Arial Unicode MS" w:hAnsi="Times New Roman" w:cs="Times New Roman"/>
          <w:bCs/>
          <w:sz w:val="24"/>
          <w:szCs w:val="24"/>
          <w:lang w:eastAsia="ja-JP"/>
        </w:rPr>
      </w:pPr>
      <w:r w:rsidRPr="008A153C">
        <w:rPr>
          <w:rFonts w:ascii="Times New Roman" w:eastAsia="Arial Unicode MS" w:hAnsi="Times New Roman" w:cs="Times New Roman"/>
          <w:bCs/>
          <w:sz w:val="24"/>
          <w:szCs w:val="24"/>
          <w:lang w:eastAsia="ja-JP"/>
        </w:rPr>
        <w:t>Страны Западной Европы и США во второй половине XX века.</w:t>
      </w:r>
    </w:p>
    <w:p w:rsidR="008A153C" w:rsidRPr="008A153C" w:rsidRDefault="008A153C" w:rsidP="008A153C">
      <w:pPr>
        <w:keepNext/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Социально-экономическое и политическое развитие стран Запада во второй половине XX века. </w:t>
      </w:r>
    </w:p>
    <w:p w:rsidR="008A153C" w:rsidRPr="008A153C" w:rsidRDefault="008A153C" w:rsidP="008A153C">
      <w:pPr>
        <w:keepNext/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3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развития США во второй половине XX века.</w:t>
      </w:r>
    </w:p>
    <w:p w:rsidR="008A153C" w:rsidRPr="008A153C" w:rsidRDefault="008A153C" w:rsidP="008A153C">
      <w:pPr>
        <w:keepNext/>
        <w:numPr>
          <w:ilvl w:val="0"/>
          <w:numId w:val="8"/>
        </w:numPr>
        <w:shd w:val="clear" w:color="auto" w:fill="FFFFFF"/>
        <w:tabs>
          <w:tab w:val="num" w:pos="180"/>
        </w:tabs>
        <w:spacing w:after="0" w:line="240" w:lineRule="atLeast"/>
        <w:ind w:left="180" w:hanging="180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Установление коммунистических режимов в государствах Восточной Европы.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Бархатные революции в Восточной Европе.</w:t>
      </w:r>
    </w:p>
    <w:p w:rsidR="008A153C" w:rsidRPr="008A153C" w:rsidRDefault="008A153C" w:rsidP="008A153C">
      <w:pPr>
        <w:keepNext/>
        <w:numPr>
          <w:ilvl w:val="0"/>
          <w:numId w:val="8"/>
        </w:numPr>
        <w:shd w:val="clear" w:color="auto" w:fill="FFFFFF"/>
        <w:tabs>
          <w:tab w:val="num" w:pos="180"/>
        </w:tabs>
        <w:spacing w:after="0" w:line="240" w:lineRule="atLeast"/>
        <w:ind w:left="180" w:hanging="180"/>
        <w:outlineLvl w:val="2"/>
        <w:rPr>
          <w:rFonts w:ascii="Times New Roman" w:eastAsia="MS Mincho" w:hAnsi="Times New Roman" w:cs="Times New Roman"/>
          <w:bCs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bCs/>
          <w:sz w:val="24"/>
          <w:szCs w:val="24"/>
          <w:lang w:eastAsia="ja-JP"/>
        </w:rPr>
        <w:t>Ликвидация коммунистических режимов в восточно-европейском регионе на рубеже 80-90х годов.</w:t>
      </w:r>
    </w:p>
    <w:p w:rsidR="008A153C" w:rsidRPr="008A153C" w:rsidRDefault="008A153C" w:rsidP="008A153C">
      <w:pPr>
        <w:keepNext/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A153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Страны Азии, Африки и Латинской Америки во второй половине XX века.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Деколонизации Азии и Африки в период "холодной войны".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Противоречивость и неоднозначность процессов глобализации. Участие РФ в процессах глобализации.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Мировое сообщество.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>Основные тенденции развития мира в к. Х</w:t>
      </w:r>
      <w:r w:rsidRPr="008A153C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</w:t>
      </w: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– н. </w:t>
      </w:r>
      <w:r w:rsidRPr="008A153C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XXI</w:t>
      </w: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вв.</w:t>
      </w: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Глобализация в современном мире.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Глобализм и антиглобализм. Проблемы окружающей среды.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>Особенности развития ведущих стран мира в к. Х</w:t>
      </w:r>
      <w:r w:rsidRPr="008A153C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</w:t>
      </w: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– н. </w:t>
      </w:r>
      <w:r w:rsidRPr="008A153C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XXI</w:t>
      </w: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вв.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>Особенности экономической, пол., культурной жизни развивающихся стран мира в к. ХX – XXI вв.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  <w:tab w:val="left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Страны третьего мира. Успехи и трудности развития.</w:t>
      </w: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Особенности развития стран с переходной экономикой в к. Х</w:t>
      </w:r>
      <w:r w:rsidRPr="008A153C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</w:t>
      </w: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– </w:t>
      </w:r>
      <w:r w:rsidRPr="008A153C">
        <w:rPr>
          <w:rFonts w:ascii="Times New Roman" w:eastAsia="Calibri" w:hAnsi="Times New Roman" w:cs="Times New Roman"/>
          <w:sz w:val="24"/>
          <w:szCs w:val="24"/>
          <w:lang w:val="en-US" w:eastAsia="ja-JP"/>
        </w:rPr>
        <w:t>XXI</w:t>
      </w: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вв.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Международные организации, их роль в современном мире.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Виды международных организаций в современном мире, их деятельность.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Основные направления деятельности и роль ООН в современном мире.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Основные направления и роль НАТО в современном мире.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left" w:pos="0"/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Международные экономические организации современного мира.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Мировая культура. Глобализация. Мировая культура во второй половине XX – начале XXI века.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Мир в XXI веке. Место России в международных отношениях.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Особенности экон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омические</w:t>
      </w: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и пол. развития СССР к 1980-м г. </w:t>
      </w: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ХХ в. Обострение кризисных явлений в жизни страны.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Calibri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Причины реформ М.С. Горбачева в середине 1980-ых годов.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Первый этап реформ М.С. Горбачева: ускорение экономического развития. Причины неудач.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Второй этап реформ М.С. Горбачева: реформирование политической системы.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Перестройка в СССР, ее этапы, проблемы и трудности перестройки, отношение к перестройке.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Экономические реформы в стране в период руководства М.С. Горбачёва.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Политические реформы в стране в период руководства М.С. Горбачёва.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Перестройка в СССР, итоги и последствия.  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  <w:tab w:val="num" w:pos="90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Демократизация и гласность. Развитие политического плюрализма в СССР. 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  <w:tab w:val="left" w:pos="4335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Крах политики перестройки: причины и последствия.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lastRenderedPageBreak/>
        <w:t xml:space="preserve">Национальная политика. Национальные конфликты 1990-х гг.   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Локальные национальные конфликты на пространстве бывшего СССР в 1990-е гг.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Обострение межнациональных отношений в СССР. «Парад суверенитетов».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Попытка государственного переворота в августе 1991 г. Распад СССР и образование СНГ.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Перестройка и новое политическое мышление.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Новый внешнеполитический курс страны в середине 1980 – нач. 1990-х гг. Деятельность М.С. Горбачева.  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СССР в системе международных отношений. Окончание «холодной войны».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Суверенная Россия: программа экономических реформ.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Реформы в экономике России. Деятельность Е.Т. Гайдара.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Политические реформы в России под руководством Б.Н.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Ельцина.  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Итоги эконом. реформ в России к 2000 г. Экон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омические</w:t>
      </w:r>
      <w:proofErr w:type="gramStart"/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.</w:t>
      </w:r>
      <w:proofErr w:type="gramEnd"/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и пол. трудности общества при переходе к рыночной экономике.</w:t>
      </w:r>
      <w:r w:rsidRPr="008A153C">
        <w:rPr>
          <w:rFonts w:ascii="Times New Roman" w:eastAsia="Calibri" w:hAnsi="Times New Roman" w:cs="Times New Roman"/>
          <w:sz w:val="24"/>
          <w:szCs w:val="24"/>
          <w:lang w:eastAsia="ja-JP"/>
        </w:rPr>
        <w:t xml:space="preserve">   </w:t>
      </w: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Политический кризис осени 1993 года.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Общественно-политическая жизнь России в первой половине 1990-х гг. Конституция РФ 1993 года.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Конституция РФ 1993 года. Основы конституционного строя РФ.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Конституция РФ об основных правах и обязанностях граждан РФ.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Общественно-политическая жизнь России во второй половине 1990-х гг.   Чеченская война.      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Президент В.В.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Путин. Сохранение целостности России, укрепление государственности, гражданского согласия. 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Основные направления во внешней политике РФ в конце XX начале XXI вв.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Политический кризис на Украине и воссоединение Крыма с Россией.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Деятельность В.В.</w:t>
      </w:r>
      <w:r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Путина. Россия и современный мир.</w:t>
      </w:r>
    </w:p>
    <w:p w:rsidR="008A153C" w:rsidRPr="008A153C" w:rsidRDefault="008A153C" w:rsidP="008A153C">
      <w:pPr>
        <w:numPr>
          <w:ilvl w:val="0"/>
          <w:numId w:val="8"/>
        </w:numPr>
        <w:tabs>
          <w:tab w:val="num" w:pos="180"/>
        </w:tabs>
        <w:spacing w:after="0" w:line="240" w:lineRule="atLeast"/>
        <w:ind w:left="180" w:hanging="18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8A153C">
        <w:rPr>
          <w:rFonts w:ascii="Times New Roman" w:eastAsia="MS Mincho" w:hAnsi="Times New Roman" w:cs="Times New Roman"/>
          <w:sz w:val="24"/>
          <w:szCs w:val="24"/>
          <w:lang w:eastAsia="ja-JP"/>
        </w:rPr>
        <w:t>Место России в международных отношениях на современном этапе.</w:t>
      </w:r>
    </w:p>
    <w:p w:rsidR="008A153C" w:rsidRPr="008A153C" w:rsidRDefault="008A153C" w:rsidP="008A153C">
      <w:pPr>
        <w:spacing w:after="0" w:line="240" w:lineRule="auto"/>
        <w:ind w:left="720"/>
        <w:jc w:val="right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F43F62" w:rsidRDefault="00F43F62" w:rsidP="00F43F62">
      <w:pPr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F43F62" w:rsidRPr="00F43F62" w:rsidRDefault="00F43F62" w:rsidP="00F43F62">
      <w:pPr>
        <w:spacing w:before="375" w:after="45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</w:pPr>
    </w:p>
    <w:p w:rsidR="00F43F62" w:rsidRDefault="00F43F62" w:rsidP="00AA50EF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</w:pPr>
    </w:p>
    <w:p w:rsidR="00F43F62" w:rsidRPr="00AA50EF" w:rsidRDefault="00F43F62" w:rsidP="00AA50EF">
      <w:pPr>
        <w:shd w:val="clear" w:color="auto" w:fill="FFFFFF"/>
        <w:spacing w:before="180" w:after="180" w:line="300" w:lineRule="atLeast"/>
        <w:jc w:val="center"/>
        <w:rPr>
          <w:rFonts w:ascii="Verdana" w:eastAsia="Times New Roman" w:hAnsi="Verdana" w:cs="Times New Roman"/>
          <w:color w:val="291E1E"/>
          <w:sz w:val="18"/>
          <w:szCs w:val="18"/>
          <w:lang w:eastAsia="ru-RU"/>
        </w:rPr>
      </w:pPr>
    </w:p>
    <w:p w:rsidR="00AA50EF" w:rsidRDefault="00AA50EF" w:rsidP="00535818">
      <w:pPr>
        <w:rPr>
          <w:sz w:val="40"/>
          <w:szCs w:val="40"/>
        </w:rPr>
      </w:pPr>
    </w:p>
    <w:p w:rsidR="00AA50EF" w:rsidRDefault="00AA50EF" w:rsidP="00535818">
      <w:pPr>
        <w:rPr>
          <w:sz w:val="40"/>
          <w:szCs w:val="40"/>
        </w:rPr>
      </w:pPr>
    </w:p>
    <w:p w:rsidR="00AA50EF" w:rsidRDefault="00AA50EF" w:rsidP="00535818">
      <w:pPr>
        <w:rPr>
          <w:sz w:val="40"/>
          <w:szCs w:val="40"/>
        </w:rPr>
      </w:pPr>
    </w:p>
    <w:sectPr w:rsidR="00AA5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06DD9"/>
    <w:multiLevelType w:val="multilevel"/>
    <w:tmpl w:val="EA64B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95E1A"/>
    <w:multiLevelType w:val="multilevel"/>
    <w:tmpl w:val="D1F42DB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B64289"/>
    <w:multiLevelType w:val="multilevel"/>
    <w:tmpl w:val="65329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E3FD4"/>
    <w:multiLevelType w:val="multilevel"/>
    <w:tmpl w:val="B6FA2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D081FDD"/>
    <w:multiLevelType w:val="multilevel"/>
    <w:tmpl w:val="471A3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D667F3"/>
    <w:multiLevelType w:val="multilevel"/>
    <w:tmpl w:val="59626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EA61A6"/>
    <w:multiLevelType w:val="hybridMultilevel"/>
    <w:tmpl w:val="2410ED88"/>
    <w:lvl w:ilvl="0" w:tplc="96363814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ECB0E54"/>
    <w:multiLevelType w:val="multilevel"/>
    <w:tmpl w:val="D34E0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BA1"/>
    <w:rsid w:val="00067ECA"/>
    <w:rsid w:val="004A5F3C"/>
    <w:rsid w:val="004F57F4"/>
    <w:rsid w:val="00535818"/>
    <w:rsid w:val="00626BA1"/>
    <w:rsid w:val="0074344F"/>
    <w:rsid w:val="008A153C"/>
    <w:rsid w:val="00916ABA"/>
    <w:rsid w:val="009F7FE2"/>
    <w:rsid w:val="00AA50EF"/>
    <w:rsid w:val="00CD6411"/>
    <w:rsid w:val="00EF274B"/>
    <w:rsid w:val="00F43F62"/>
    <w:rsid w:val="00F7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391D7"/>
  <w15:chartTrackingRefBased/>
  <w15:docId w15:val="{C09F8171-3E23-428B-B3D3-20449D7E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6A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9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817951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65263">
              <w:marLeft w:val="0"/>
              <w:marRight w:val="0"/>
              <w:marTop w:val="100"/>
              <w:marBottom w:val="0"/>
              <w:divBdr>
                <w:top w:val="single" w:sz="8" w:space="2" w:color="6699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27696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4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86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61171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8519">
                  <w:marLeft w:val="0"/>
                  <w:marRight w:val="0"/>
                  <w:marTop w:val="100"/>
                  <w:marBottom w:val="0"/>
                  <w:divBdr>
                    <w:top w:val="single" w:sz="8" w:space="2" w:color="6699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98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6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13</cp:revision>
  <dcterms:created xsi:type="dcterms:W3CDTF">2018-01-11T18:21:00Z</dcterms:created>
  <dcterms:modified xsi:type="dcterms:W3CDTF">2018-03-26T17:37:00Z</dcterms:modified>
</cp:coreProperties>
</file>