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8"/>
          <w:szCs w:val="28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color w:val="FF0000"/>
        </w:rPr>
      </w:sdtEndPr>
      <w:sdtContent>
        <w:p w:rsidR="00E961FB" w:rsidRPr="00B07209" w:rsidRDefault="001308FF" w:rsidP="00B0720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="Arial Unicode MS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5940425" cy="8167370"/>
                <wp:effectExtent l="19050" t="0" r="3175" b="0"/>
                <wp:docPr id="23" name="Рисунок 21" descr="КС_page-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С_page-0001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8167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b/>
              <w:sz w:val="28"/>
              <w:szCs w:val="28"/>
            </w:rPr>
            <w:lastRenderedPageBreak/>
            <w:t>Комплект документов по охране труда компетенции «Управление железнодорожным транспортом»</w:t>
          </w:r>
        </w:p>
        <w:p w:rsidR="00B07209" w:rsidRPr="00B07209" w:rsidRDefault="00B07209" w:rsidP="00B0720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pStyle w:val="aa"/>
            <w:spacing w:before="0" w:line="360" w:lineRule="auto"/>
            <w:rPr>
              <w:rFonts w:ascii="Times New Roman" w:hAnsi="Times New Roman"/>
            </w:rPr>
          </w:pPr>
          <w:r w:rsidRPr="00B07209">
            <w:rPr>
              <w:rFonts w:ascii="Times New Roman" w:hAnsi="Times New Roman"/>
            </w:rPr>
            <w:t>Оглавление</w:t>
          </w:r>
        </w:p>
        <w:p w:rsidR="00B07209" w:rsidRPr="00B07209" w:rsidRDefault="003620AC" w:rsidP="00B07209">
          <w:pPr>
            <w:pStyle w:val="11"/>
            <w:tabs>
              <w:tab w:val="right" w:leader="dot" w:pos="9911"/>
            </w:tabs>
            <w:spacing w:line="360" w:lineRule="auto"/>
            <w:rPr>
              <w:rFonts w:eastAsia="Times New Roman"/>
              <w:noProof/>
              <w:sz w:val="28"/>
              <w:szCs w:val="28"/>
            </w:rPr>
          </w:pPr>
          <w:r w:rsidRPr="003620AC">
            <w:rPr>
              <w:sz w:val="28"/>
              <w:szCs w:val="28"/>
            </w:rPr>
            <w:fldChar w:fldCharType="begin"/>
          </w:r>
          <w:r w:rsidR="00B07209" w:rsidRPr="00B07209">
            <w:rPr>
              <w:sz w:val="28"/>
              <w:szCs w:val="28"/>
            </w:rPr>
            <w:instrText xml:space="preserve"> TOC \o "1-3" \h \z \u </w:instrText>
          </w:r>
          <w:r w:rsidRPr="003620AC">
            <w:rPr>
              <w:sz w:val="28"/>
              <w:szCs w:val="28"/>
            </w:rPr>
            <w:fldChar w:fldCharType="separate"/>
          </w:r>
          <w:hyperlink w:anchor="_Toc507427594" w:history="1">
            <w:r w:rsidR="00B07209" w:rsidRPr="00B07209">
              <w:rPr>
                <w:rStyle w:val="ab"/>
                <w:noProof/>
                <w:sz w:val="28"/>
                <w:szCs w:val="28"/>
              </w:rPr>
              <w:t>Программа инструктажа по охране труда и технике безопасности</w:t>
            </w:r>
            <w:r w:rsidR="00B07209" w:rsidRPr="00B07209">
              <w:rPr>
                <w:noProof/>
                <w:webHidden/>
                <w:sz w:val="28"/>
                <w:szCs w:val="28"/>
              </w:rPr>
              <w:tab/>
            </w:r>
            <w:r w:rsidRPr="00B07209">
              <w:rPr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noProof/>
                <w:webHidden/>
                <w:sz w:val="28"/>
                <w:szCs w:val="28"/>
              </w:rPr>
              <w:instrText xml:space="preserve"> PAGEREF _Toc507427594 \h </w:instrText>
            </w:r>
            <w:r w:rsidRPr="00B07209">
              <w:rPr>
                <w:noProof/>
                <w:webHidden/>
                <w:sz w:val="28"/>
                <w:szCs w:val="28"/>
              </w:rPr>
            </w:r>
            <w:r w:rsidRPr="00B072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noProof/>
                <w:webHidden/>
                <w:sz w:val="28"/>
                <w:szCs w:val="28"/>
              </w:rPr>
              <w:t>2</w:t>
            </w:r>
            <w:r w:rsidRPr="00B072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11"/>
            <w:tabs>
              <w:tab w:val="right" w:leader="dot" w:pos="9911"/>
            </w:tabs>
            <w:spacing w:line="360" w:lineRule="auto"/>
            <w:rPr>
              <w:rFonts w:eastAsia="Times New Roman"/>
              <w:noProof/>
              <w:sz w:val="28"/>
              <w:szCs w:val="28"/>
            </w:rPr>
          </w:pPr>
          <w:hyperlink w:anchor="_Toc507427595" w:history="1">
            <w:r w:rsidR="00B07209" w:rsidRPr="00B07209">
              <w:rPr>
                <w:rStyle w:val="ab"/>
                <w:noProof/>
                <w:sz w:val="28"/>
                <w:szCs w:val="28"/>
              </w:rPr>
              <w:t xml:space="preserve">Инструкция по охране труда для участников </w:t>
            </w:r>
            <w:r w:rsidR="00B07209" w:rsidRPr="00B07209">
              <w:rPr>
                <w:noProof/>
                <w:webHidden/>
                <w:sz w:val="28"/>
                <w:szCs w:val="28"/>
              </w:rPr>
              <w:tab/>
            </w:r>
            <w:r w:rsidRPr="00B07209">
              <w:rPr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noProof/>
                <w:webHidden/>
                <w:sz w:val="28"/>
                <w:szCs w:val="28"/>
              </w:rPr>
              <w:instrText xml:space="preserve"> PAGEREF _Toc507427595 \h </w:instrText>
            </w:r>
            <w:r w:rsidRPr="00B07209">
              <w:rPr>
                <w:noProof/>
                <w:webHidden/>
                <w:sz w:val="28"/>
                <w:szCs w:val="28"/>
              </w:rPr>
            </w:r>
            <w:r w:rsidRPr="00B072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noProof/>
                <w:webHidden/>
                <w:sz w:val="28"/>
                <w:szCs w:val="28"/>
              </w:rPr>
              <w:t>3</w:t>
            </w:r>
            <w:r w:rsidRPr="00B072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21"/>
            <w:tabs>
              <w:tab w:val="right" w:leader="dot" w:pos="9911"/>
            </w:tabs>
            <w:spacing w:line="360" w:lineRule="auto"/>
            <w:ind w:left="567"/>
            <w:rPr>
              <w:rFonts w:eastAsia="Times New Roman"/>
              <w:i/>
              <w:noProof/>
              <w:sz w:val="28"/>
              <w:szCs w:val="28"/>
            </w:rPr>
          </w:pPr>
          <w:hyperlink w:anchor="_Toc507427596" w:history="1">
            <w:r w:rsidR="00B07209" w:rsidRPr="00B07209">
              <w:rPr>
                <w:rStyle w:val="ab"/>
                <w:i/>
                <w:noProof/>
                <w:sz w:val="28"/>
                <w:szCs w:val="28"/>
              </w:rPr>
              <w:t>1.Общие требования охраны труда</w:t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tab/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instrText xml:space="preserve"> PAGEREF _Toc507427596 \h </w:instrText>
            </w:r>
            <w:r w:rsidRPr="00B07209">
              <w:rPr>
                <w:i/>
                <w:noProof/>
                <w:webHidden/>
                <w:sz w:val="28"/>
                <w:szCs w:val="28"/>
              </w:rPr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t>3</w:t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21"/>
            <w:tabs>
              <w:tab w:val="right" w:leader="dot" w:pos="9911"/>
            </w:tabs>
            <w:spacing w:line="360" w:lineRule="auto"/>
            <w:ind w:left="567"/>
            <w:rPr>
              <w:rFonts w:eastAsia="Times New Roman"/>
              <w:i/>
              <w:noProof/>
              <w:sz w:val="28"/>
              <w:szCs w:val="28"/>
            </w:rPr>
          </w:pPr>
          <w:hyperlink w:anchor="_Toc507427597" w:history="1">
            <w:r w:rsidR="00B07209" w:rsidRPr="00B07209">
              <w:rPr>
                <w:rStyle w:val="ab"/>
                <w:i/>
                <w:noProof/>
                <w:sz w:val="28"/>
                <w:szCs w:val="28"/>
              </w:rPr>
              <w:t>2.Требования охраны труда перед началом работы</w:t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tab/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instrText xml:space="preserve"> PAGEREF _Toc507427597 \h </w:instrText>
            </w:r>
            <w:r w:rsidRPr="00B07209">
              <w:rPr>
                <w:i/>
                <w:noProof/>
                <w:webHidden/>
                <w:sz w:val="28"/>
                <w:szCs w:val="28"/>
              </w:rPr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t>5</w:t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21"/>
            <w:tabs>
              <w:tab w:val="right" w:leader="dot" w:pos="9911"/>
            </w:tabs>
            <w:spacing w:line="360" w:lineRule="auto"/>
            <w:ind w:left="567"/>
            <w:rPr>
              <w:rFonts w:eastAsia="Times New Roman"/>
              <w:i/>
              <w:noProof/>
              <w:sz w:val="28"/>
              <w:szCs w:val="28"/>
            </w:rPr>
          </w:pPr>
          <w:hyperlink w:anchor="_Toc507427598" w:history="1">
            <w:r w:rsidR="00B07209" w:rsidRPr="00B07209">
              <w:rPr>
                <w:rStyle w:val="ab"/>
                <w:i/>
                <w:noProof/>
                <w:sz w:val="28"/>
                <w:szCs w:val="28"/>
              </w:rPr>
              <w:t>3.Требования охраны труда во время работы</w:t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tab/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instrText xml:space="preserve"> PAGEREF _Toc507427598 \h </w:instrText>
            </w:r>
            <w:r w:rsidRPr="00B07209">
              <w:rPr>
                <w:i/>
                <w:noProof/>
                <w:webHidden/>
                <w:sz w:val="28"/>
                <w:szCs w:val="28"/>
              </w:rPr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t>6</w:t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21"/>
            <w:tabs>
              <w:tab w:val="right" w:leader="dot" w:pos="9911"/>
            </w:tabs>
            <w:spacing w:line="360" w:lineRule="auto"/>
            <w:ind w:left="567"/>
            <w:rPr>
              <w:rFonts w:eastAsia="Times New Roman"/>
              <w:i/>
              <w:noProof/>
              <w:sz w:val="28"/>
              <w:szCs w:val="28"/>
            </w:rPr>
          </w:pPr>
          <w:hyperlink w:anchor="_Toc507427599" w:history="1">
            <w:r w:rsidR="00B07209" w:rsidRPr="00B07209">
              <w:rPr>
                <w:rStyle w:val="ab"/>
                <w:i/>
                <w:noProof/>
                <w:sz w:val="28"/>
                <w:szCs w:val="28"/>
              </w:rPr>
              <w:t>4. Требования охраны труда в аварийных ситуациях</w:t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tab/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instrText xml:space="preserve"> PAGEREF _Toc507427599 \h </w:instrText>
            </w:r>
            <w:r w:rsidRPr="00B07209">
              <w:rPr>
                <w:i/>
                <w:noProof/>
                <w:webHidden/>
                <w:sz w:val="28"/>
                <w:szCs w:val="28"/>
              </w:rPr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t>7</w:t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21"/>
            <w:tabs>
              <w:tab w:val="right" w:leader="dot" w:pos="9911"/>
            </w:tabs>
            <w:spacing w:line="360" w:lineRule="auto"/>
            <w:ind w:left="567"/>
            <w:rPr>
              <w:rFonts w:eastAsia="Times New Roman"/>
              <w:i/>
              <w:noProof/>
              <w:sz w:val="28"/>
              <w:szCs w:val="28"/>
            </w:rPr>
          </w:pPr>
          <w:hyperlink w:anchor="_Toc507427600" w:history="1">
            <w:r w:rsidR="00B07209" w:rsidRPr="00B07209">
              <w:rPr>
                <w:rStyle w:val="ab"/>
                <w:i/>
                <w:noProof/>
                <w:sz w:val="28"/>
                <w:szCs w:val="28"/>
              </w:rPr>
              <w:t>5.Требование охраны труда по окончании работ</w:t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tab/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instrText xml:space="preserve"> PAGEREF _Toc507427600 \h </w:instrText>
            </w:r>
            <w:r w:rsidRPr="00B07209">
              <w:rPr>
                <w:i/>
                <w:noProof/>
                <w:webHidden/>
                <w:sz w:val="28"/>
                <w:szCs w:val="28"/>
              </w:rPr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i/>
                <w:noProof/>
                <w:webHidden/>
                <w:sz w:val="28"/>
                <w:szCs w:val="28"/>
              </w:rPr>
              <w:t>8</w:t>
            </w:r>
            <w:r w:rsidRPr="00B07209">
              <w:rPr>
                <w:i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11"/>
            <w:tabs>
              <w:tab w:val="right" w:leader="dot" w:pos="9911"/>
            </w:tabs>
            <w:spacing w:line="360" w:lineRule="auto"/>
            <w:rPr>
              <w:rFonts w:eastAsia="Times New Roman"/>
              <w:noProof/>
              <w:sz w:val="28"/>
              <w:szCs w:val="28"/>
            </w:rPr>
          </w:pPr>
          <w:hyperlink w:anchor="_Toc507427601" w:history="1">
            <w:r w:rsidR="00B07209" w:rsidRPr="00B07209">
              <w:rPr>
                <w:rStyle w:val="ab"/>
                <w:noProof/>
                <w:sz w:val="28"/>
                <w:szCs w:val="28"/>
              </w:rPr>
              <w:t>Инструкция по охране труда для экспертов</w:t>
            </w:r>
            <w:r w:rsidR="00B07209" w:rsidRPr="00B07209">
              <w:rPr>
                <w:noProof/>
                <w:webHidden/>
                <w:sz w:val="28"/>
                <w:szCs w:val="28"/>
              </w:rPr>
              <w:tab/>
            </w:r>
            <w:r w:rsidRPr="00B07209">
              <w:rPr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noProof/>
                <w:webHidden/>
                <w:sz w:val="28"/>
                <w:szCs w:val="28"/>
              </w:rPr>
              <w:instrText xml:space="preserve"> PAGEREF _Toc507427601 \h </w:instrText>
            </w:r>
            <w:r w:rsidRPr="00B07209">
              <w:rPr>
                <w:noProof/>
                <w:webHidden/>
                <w:sz w:val="28"/>
                <w:szCs w:val="28"/>
              </w:rPr>
            </w:r>
            <w:r w:rsidRPr="00B072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noProof/>
                <w:webHidden/>
                <w:sz w:val="28"/>
                <w:szCs w:val="28"/>
              </w:rPr>
              <w:t>9</w:t>
            </w:r>
            <w:r w:rsidRPr="00B072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11"/>
            <w:tabs>
              <w:tab w:val="right" w:leader="dot" w:pos="9911"/>
            </w:tabs>
            <w:spacing w:line="360" w:lineRule="auto"/>
            <w:ind w:left="567"/>
            <w:rPr>
              <w:rFonts w:eastAsia="Times New Roman"/>
              <w:noProof/>
              <w:sz w:val="28"/>
              <w:szCs w:val="28"/>
            </w:rPr>
          </w:pPr>
          <w:hyperlink w:anchor="_Toc507427602" w:history="1">
            <w:r w:rsidR="00B07209" w:rsidRPr="00B07209">
              <w:rPr>
                <w:rStyle w:val="ab"/>
                <w:i/>
                <w:noProof/>
                <w:sz w:val="28"/>
                <w:szCs w:val="28"/>
              </w:rPr>
              <w:t>1.Общие требования охраны труда</w:t>
            </w:r>
            <w:r w:rsidR="00B07209" w:rsidRPr="00B07209">
              <w:rPr>
                <w:noProof/>
                <w:webHidden/>
                <w:sz w:val="28"/>
                <w:szCs w:val="28"/>
              </w:rPr>
              <w:tab/>
            </w:r>
            <w:r w:rsidRPr="00B07209">
              <w:rPr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noProof/>
                <w:webHidden/>
                <w:sz w:val="28"/>
                <w:szCs w:val="28"/>
              </w:rPr>
              <w:instrText xml:space="preserve"> PAGEREF _Toc507427602 \h </w:instrText>
            </w:r>
            <w:r w:rsidRPr="00B07209">
              <w:rPr>
                <w:noProof/>
                <w:webHidden/>
                <w:sz w:val="28"/>
                <w:szCs w:val="28"/>
              </w:rPr>
            </w:r>
            <w:r w:rsidRPr="00B072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noProof/>
                <w:webHidden/>
                <w:sz w:val="28"/>
                <w:szCs w:val="28"/>
              </w:rPr>
              <w:t>9</w:t>
            </w:r>
            <w:r w:rsidRPr="00B072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11"/>
            <w:tabs>
              <w:tab w:val="right" w:leader="dot" w:pos="9911"/>
            </w:tabs>
            <w:spacing w:line="360" w:lineRule="auto"/>
            <w:ind w:left="567"/>
            <w:rPr>
              <w:rFonts w:eastAsia="Times New Roman"/>
              <w:noProof/>
              <w:sz w:val="28"/>
              <w:szCs w:val="28"/>
            </w:rPr>
          </w:pPr>
          <w:hyperlink w:anchor="_Toc507427603" w:history="1">
            <w:r w:rsidR="00B07209" w:rsidRPr="00B07209">
              <w:rPr>
                <w:rStyle w:val="ab"/>
                <w:i/>
                <w:noProof/>
                <w:sz w:val="28"/>
                <w:szCs w:val="28"/>
              </w:rPr>
              <w:t>2.Требования охраны труда перед началом работы</w:t>
            </w:r>
            <w:r w:rsidR="00B07209" w:rsidRPr="00B07209">
              <w:rPr>
                <w:noProof/>
                <w:webHidden/>
                <w:sz w:val="28"/>
                <w:szCs w:val="28"/>
              </w:rPr>
              <w:tab/>
            </w:r>
            <w:r w:rsidRPr="00B07209">
              <w:rPr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noProof/>
                <w:webHidden/>
                <w:sz w:val="28"/>
                <w:szCs w:val="28"/>
              </w:rPr>
              <w:instrText xml:space="preserve"> PAGEREF _Toc507427603 \h </w:instrText>
            </w:r>
            <w:r w:rsidRPr="00B07209">
              <w:rPr>
                <w:noProof/>
                <w:webHidden/>
                <w:sz w:val="28"/>
                <w:szCs w:val="28"/>
              </w:rPr>
            </w:r>
            <w:r w:rsidRPr="00B072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noProof/>
                <w:webHidden/>
                <w:sz w:val="28"/>
                <w:szCs w:val="28"/>
              </w:rPr>
              <w:t>10</w:t>
            </w:r>
            <w:r w:rsidRPr="00B072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11"/>
            <w:tabs>
              <w:tab w:val="right" w:leader="dot" w:pos="9911"/>
            </w:tabs>
            <w:spacing w:line="360" w:lineRule="auto"/>
            <w:ind w:left="567"/>
            <w:rPr>
              <w:rFonts w:eastAsia="Times New Roman"/>
              <w:noProof/>
              <w:sz w:val="28"/>
              <w:szCs w:val="28"/>
            </w:rPr>
          </w:pPr>
          <w:hyperlink w:anchor="_Toc507427604" w:history="1">
            <w:r w:rsidR="00B07209" w:rsidRPr="00B07209">
              <w:rPr>
                <w:rStyle w:val="ab"/>
                <w:i/>
                <w:noProof/>
                <w:sz w:val="28"/>
                <w:szCs w:val="28"/>
              </w:rPr>
              <w:t>3.Требования охраны труда во время работы</w:t>
            </w:r>
            <w:r w:rsidR="00B07209" w:rsidRPr="00B07209">
              <w:rPr>
                <w:noProof/>
                <w:webHidden/>
                <w:sz w:val="28"/>
                <w:szCs w:val="28"/>
              </w:rPr>
              <w:tab/>
            </w:r>
            <w:r w:rsidRPr="00B07209">
              <w:rPr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noProof/>
                <w:webHidden/>
                <w:sz w:val="28"/>
                <w:szCs w:val="28"/>
              </w:rPr>
              <w:instrText xml:space="preserve"> PAGEREF _Toc507427604 \h </w:instrText>
            </w:r>
            <w:r w:rsidRPr="00B07209">
              <w:rPr>
                <w:noProof/>
                <w:webHidden/>
                <w:sz w:val="28"/>
                <w:szCs w:val="28"/>
              </w:rPr>
            </w:r>
            <w:r w:rsidRPr="00B072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noProof/>
                <w:webHidden/>
                <w:sz w:val="28"/>
                <w:szCs w:val="28"/>
              </w:rPr>
              <w:t>11</w:t>
            </w:r>
            <w:r w:rsidRPr="00B072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11"/>
            <w:tabs>
              <w:tab w:val="right" w:leader="dot" w:pos="9911"/>
            </w:tabs>
            <w:spacing w:line="360" w:lineRule="auto"/>
            <w:ind w:left="567"/>
            <w:rPr>
              <w:rFonts w:eastAsia="Times New Roman"/>
              <w:noProof/>
              <w:sz w:val="28"/>
              <w:szCs w:val="28"/>
            </w:rPr>
          </w:pPr>
          <w:hyperlink w:anchor="_Toc507427605" w:history="1">
            <w:r w:rsidR="00B07209" w:rsidRPr="00B07209">
              <w:rPr>
                <w:rStyle w:val="ab"/>
                <w:i/>
                <w:noProof/>
                <w:sz w:val="28"/>
                <w:szCs w:val="28"/>
              </w:rPr>
              <w:t>4. Требования охраны труда в аварийных ситуациях</w:t>
            </w:r>
            <w:r w:rsidR="00B07209" w:rsidRPr="00B07209">
              <w:rPr>
                <w:noProof/>
                <w:webHidden/>
                <w:sz w:val="28"/>
                <w:szCs w:val="28"/>
              </w:rPr>
              <w:tab/>
            </w:r>
            <w:r w:rsidRPr="00B07209">
              <w:rPr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noProof/>
                <w:webHidden/>
                <w:sz w:val="28"/>
                <w:szCs w:val="28"/>
              </w:rPr>
              <w:instrText xml:space="preserve"> PAGEREF _Toc507427605 \h </w:instrText>
            </w:r>
            <w:r w:rsidRPr="00B07209">
              <w:rPr>
                <w:noProof/>
                <w:webHidden/>
                <w:sz w:val="28"/>
                <w:szCs w:val="28"/>
              </w:rPr>
            </w:r>
            <w:r w:rsidRPr="00B072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noProof/>
                <w:webHidden/>
                <w:sz w:val="28"/>
                <w:szCs w:val="28"/>
              </w:rPr>
              <w:t>12</w:t>
            </w:r>
            <w:r w:rsidRPr="00B072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pStyle w:val="11"/>
            <w:tabs>
              <w:tab w:val="right" w:leader="dot" w:pos="9911"/>
            </w:tabs>
            <w:spacing w:line="360" w:lineRule="auto"/>
            <w:ind w:left="567"/>
            <w:rPr>
              <w:rFonts w:eastAsia="Times New Roman"/>
              <w:noProof/>
              <w:sz w:val="28"/>
              <w:szCs w:val="28"/>
            </w:rPr>
          </w:pPr>
          <w:hyperlink w:anchor="_Toc507427606" w:history="1">
            <w:r w:rsidR="00B07209" w:rsidRPr="00B07209">
              <w:rPr>
                <w:rStyle w:val="ab"/>
                <w:i/>
                <w:noProof/>
                <w:sz w:val="28"/>
                <w:szCs w:val="28"/>
              </w:rPr>
              <w:t>5.Требование охраны труда по окончании работ</w:t>
            </w:r>
            <w:r w:rsidR="00B07209" w:rsidRPr="00B07209">
              <w:rPr>
                <w:noProof/>
                <w:webHidden/>
                <w:sz w:val="28"/>
                <w:szCs w:val="28"/>
              </w:rPr>
              <w:tab/>
            </w:r>
            <w:r w:rsidRPr="00B07209">
              <w:rPr>
                <w:noProof/>
                <w:webHidden/>
                <w:sz w:val="28"/>
                <w:szCs w:val="28"/>
              </w:rPr>
              <w:fldChar w:fldCharType="begin"/>
            </w:r>
            <w:r w:rsidR="00B07209" w:rsidRPr="00B07209">
              <w:rPr>
                <w:noProof/>
                <w:webHidden/>
                <w:sz w:val="28"/>
                <w:szCs w:val="28"/>
              </w:rPr>
              <w:instrText xml:space="preserve"> PAGEREF _Toc507427606 \h </w:instrText>
            </w:r>
            <w:r w:rsidRPr="00B07209">
              <w:rPr>
                <w:noProof/>
                <w:webHidden/>
                <w:sz w:val="28"/>
                <w:szCs w:val="28"/>
              </w:rPr>
            </w:r>
            <w:r w:rsidRPr="00B072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07209" w:rsidRPr="00B07209">
              <w:rPr>
                <w:noProof/>
                <w:webHidden/>
                <w:sz w:val="28"/>
                <w:szCs w:val="28"/>
              </w:rPr>
              <w:t>13</w:t>
            </w:r>
            <w:r w:rsidRPr="00B072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7209" w:rsidRPr="00B07209" w:rsidRDefault="003620AC" w:rsidP="00B0720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  <w:p w:rsidR="00B07209" w:rsidRPr="00B07209" w:rsidRDefault="00B07209" w:rsidP="00B0720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pStyle w:val="1"/>
            <w:spacing w:before="0" w:line="360" w:lineRule="auto"/>
            <w:ind w:firstLine="709"/>
            <w:rPr>
              <w:rFonts w:ascii="Times New Roman" w:hAnsi="Times New Roman"/>
            </w:rPr>
          </w:pPr>
          <w:r w:rsidRPr="00B07209">
            <w:rPr>
              <w:rFonts w:ascii="Times New Roman" w:hAnsi="Times New Roman"/>
            </w:rPr>
            <w:br w:type="page"/>
          </w:r>
          <w:bookmarkStart w:id="0" w:name="_Toc507427594"/>
          <w:r w:rsidRPr="00B07209">
            <w:rPr>
              <w:rFonts w:ascii="Times New Roman" w:hAnsi="Times New Roman"/>
            </w:rPr>
            <w:lastRenderedPageBreak/>
            <w:t>Программа инструктажа по охране труда и технике безопасности</w:t>
          </w:r>
          <w:bookmarkEnd w:id="0"/>
        </w:p>
        <w:p w:rsidR="00B07209" w:rsidRPr="00B07209" w:rsidRDefault="00B07209" w:rsidP="00B07209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1. Общие сведения о месте проведения конкурса, расположение компетенции, время </w:t>
          </w:r>
          <w:proofErr w:type="spellStart"/>
          <w:r w:rsidRPr="00B07209">
            <w:rPr>
              <w:rFonts w:ascii="Times New Roman" w:hAnsi="Times New Roman" w:cs="Times New Roman"/>
              <w:sz w:val="28"/>
              <w:szCs w:val="28"/>
            </w:rPr>
            <w:t>трансфера</w:t>
          </w:r>
          <w:proofErr w:type="spellEnd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воды, медицинского пункта, аптечки первой помощи, средств первичного пожаротушения.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2. Время начала и окончания проведения конкурсных заданий, нахождение посторонних лиц на площадке.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 Контроль требований охраны труда участниками и эксперт</w:t>
          </w:r>
          <w:r w:rsidR="00AE3224">
            <w:rPr>
              <w:rFonts w:ascii="Times New Roman" w:hAnsi="Times New Roman" w:cs="Times New Roman"/>
              <w:sz w:val="28"/>
              <w:szCs w:val="28"/>
            </w:rPr>
            <w:t>ами. Штрафные баллы за нарушения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требований охраны труда.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4. Вредные и опасные факторы во время выполнения конкурсных заданий и нахождения на территории проведения конкурса.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5. Общие обязанности участника и экспертов по охране труда, общие правила поведения во время выполнения конкурсных заданий и на территории.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6. Основные требования санитарии и личной гигиены.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7. Средства индивидуальной и коллективной защиты, необходимость их использования.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8. Порядок действий при плохом самочувствии или получении травмы. Правила оказания первой помощи.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9. Действия при возникновении чрезвычайной ситуации, ознакомление со схемой эвакуации и пожарными выходами.</w:t>
          </w:r>
        </w:p>
        <w:p w:rsidR="00B07209" w:rsidRPr="00B07209" w:rsidRDefault="00B07209" w:rsidP="00B07209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pStyle w:val="1"/>
            <w:spacing w:before="0" w:line="360" w:lineRule="auto"/>
            <w:ind w:firstLine="709"/>
            <w:rPr>
              <w:rFonts w:ascii="Times New Roman" w:hAnsi="Times New Roman"/>
            </w:rPr>
          </w:pPr>
          <w:r w:rsidRPr="00B07209">
            <w:rPr>
              <w:rFonts w:ascii="Times New Roman" w:hAnsi="Times New Roman"/>
            </w:rPr>
            <w:br w:type="page"/>
          </w:r>
          <w:bookmarkStart w:id="1" w:name="_Toc507427595"/>
          <w:r w:rsidRPr="00B07209">
            <w:rPr>
              <w:rFonts w:ascii="Times New Roman" w:hAnsi="Times New Roman"/>
            </w:rPr>
            <w:lastRenderedPageBreak/>
            <w:t xml:space="preserve">Инструкция по охране труда для участников </w:t>
          </w:r>
          <w:bookmarkEnd w:id="1"/>
        </w:p>
        <w:p w:rsidR="00B07209" w:rsidRPr="00B07209" w:rsidRDefault="00B07209" w:rsidP="00B07209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pStyle w:val="2"/>
            <w:spacing w:before="0" w:after="0" w:line="360" w:lineRule="auto"/>
            <w:ind w:firstLine="709"/>
            <w:rPr>
              <w:rFonts w:ascii="Times New Roman" w:hAnsi="Times New Roman"/>
            </w:rPr>
          </w:pPr>
          <w:bookmarkStart w:id="2" w:name="_Toc507427596"/>
          <w:r w:rsidRPr="00B07209">
            <w:rPr>
              <w:rFonts w:ascii="Times New Roman" w:hAnsi="Times New Roman"/>
            </w:rPr>
            <w:t>1.Общие требования охраны труда</w:t>
          </w:r>
          <w:bookmarkEnd w:id="2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b/>
              <w:sz w:val="28"/>
              <w:szCs w:val="28"/>
            </w:rPr>
            <w:t>Для участников от 14 до 18 лет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1.1. К участию в конкурсе, под непосредственным руководством Компетенции «Управление железнодорожным транспортом» по стандартам «</w:t>
          </w:r>
          <w:proofErr w:type="spellStart"/>
          <w:r w:rsidRPr="00B07209">
            <w:rPr>
              <w:rFonts w:ascii="Times New Roman" w:hAnsi="Times New Roman" w:cs="Times New Roman"/>
              <w:sz w:val="28"/>
              <w:szCs w:val="28"/>
            </w:rPr>
            <w:t>WorldSkills</w:t>
          </w:r>
          <w:proofErr w:type="spellEnd"/>
          <w:r w:rsidRPr="00B07209">
            <w:rPr>
              <w:rFonts w:ascii="Times New Roman" w:hAnsi="Times New Roman" w:cs="Times New Roman"/>
              <w:sz w:val="28"/>
              <w:szCs w:val="28"/>
            </w:rPr>
            <w:t>» допускаются участники в возрасте от 14 до 18 лет: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прошедшие инструктаж по охране труда по «Программе инструктажа по охране труда и технике безопасности»;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ознакомленные с инструкцией по охране труда;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имеющие необходимые навыки по эксплуатации инструмента, приспособлений совместной работы на оборудовании;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не имеющие противопоказаний к выполнению конкурсных заданий по состоянию здоровья.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b/>
              <w:sz w:val="28"/>
              <w:szCs w:val="28"/>
            </w:rPr>
            <w:t>Для участников старше 18 лет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1.1. К самостоятельному выполнению конкурсных заданий в Компетенции «Управление железнодорожным транспортом»» по стандартам «</w:t>
          </w:r>
          <w:proofErr w:type="spellStart"/>
          <w:r w:rsidRPr="00B07209">
            <w:rPr>
              <w:rFonts w:ascii="Times New Roman" w:hAnsi="Times New Roman" w:cs="Times New Roman"/>
              <w:sz w:val="28"/>
              <w:szCs w:val="28"/>
            </w:rPr>
            <w:t>WorldSkills</w:t>
          </w:r>
          <w:proofErr w:type="spellEnd"/>
          <w:r w:rsidRPr="00B07209">
            <w:rPr>
              <w:rFonts w:ascii="Times New Roman" w:hAnsi="Times New Roman" w:cs="Times New Roman"/>
              <w:sz w:val="28"/>
              <w:szCs w:val="28"/>
            </w:rPr>
            <w:t>» допускаются участники не моложе 18 лет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прошедшие инструктаж по охране труда по «Программе инструктажа по охране труда и технике безопасности»;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- </w:t>
          </w:r>
          <w:proofErr w:type="gramStart"/>
          <w:r w:rsidRPr="00B07209">
            <w:rPr>
              <w:rFonts w:ascii="Times New Roman" w:hAnsi="Times New Roman" w:cs="Times New Roman"/>
              <w:sz w:val="28"/>
              <w:szCs w:val="28"/>
            </w:rPr>
            <w:t>ознакомленные</w:t>
          </w:r>
          <w:proofErr w:type="gramEnd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с инструкцией по охране труда;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имеющие необходимые навыки по эксплуатации инструмента, приспособлений совместной работы на оборудовании;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не имеющие противопоказаний к выполнению конкурсных заданий по состоянию здоровья.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- инструкции по охране труда и технике безопасности; 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не заходить за ограждения и в технические помещения;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соблюдать личную гигиену;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принимать пищу в строго отведенных местах;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- самостоятельно использовать инструмент и </w:t>
          </w:r>
          <w:proofErr w:type="gramStart"/>
          <w:r w:rsidRPr="00B07209">
            <w:rPr>
              <w:rFonts w:ascii="Times New Roman" w:hAnsi="Times New Roman" w:cs="Times New Roman"/>
              <w:sz w:val="28"/>
              <w:szCs w:val="28"/>
            </w:rPr>
            <w:t>оборудование</w:t>
          </w:r>
          <w:proofErr w:type="gramEnd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разрешенное к выполнению конкурсного задания;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1.3. Участник для выполнения конкурсного задания использует инструмент:</w:t>
          </w: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/>
          </w:tblPr>
          <w:tblGrid>
            <w:gridCol w:w="3768"/>
            <w:gridCol w:w="5803"/>
          </w:tblGrid>
          <w:tr w:rsidR="00B07209" w:rsidRPr="00B07209" w:rsidTr="000D4C3D">
            <w:tc>
              <w:tcPr>
                <w:tcW w:w="10137" w:type="dxa"/>
                <w:gridSpan w:val="2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Наименование инструмента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использует самостоятельно</w:t>
                </w:r>
              </w:p>
            </w:tc>
            <w:tc>
              <w:tcPr>
                <w:tcW w:w="6201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использует под наблюдением эксперта или назначенного ответственного лица старше 18 лет: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201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Измерительный инструмент:</w:t>
                </w:r>
                <w:r w:rsidRPr="00B07209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  <w:r w:rsidR="007058E2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шаблон 873р, </w:t>
                </w:r>
                <w:r w:rsidRPr="00B07209">
                  <w:rPr>
                    <w:rFonts w:ascii="Times New Roman" w:hAnsi="Times New Roman" w:cs="Times New Roman"/>
                    <w:sz w:val="28"/>
                    <w:szCs w:val="28"/>
                  </w:rPr>
                  <w:t>шаблон УТ</w:t>
                </w:r>
                <w:r w:rsidR="007058E2">
                  <w:rPr>
                    <w:rFonts w:ascii="Times New Roman" w:hAnsi="Times New Roman" w:cs="Times New Roman"/>
                    <w:sz w:val="28"/>
                    <w:szCs w:val="28"/>
                  </w:rPr>
                  <w:t>-1.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201" w:type="dxa"/>
                <w:shd w:val="clear" w:color="auto" w:fill="auto"/>
              </w:tcPr>
              <w:p w:rsidR="00B07209" w:rsidRPr="007058E2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Ключ</w:t>
                </w:r>
                <w:r w:rsidR="007058E2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и гаечные:</w:t>
                </w: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17х19</w:t>
                </w:r>
                <w:r w:rsidR="007058E2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,22</w:t>
                </w:r>
                <w:r w:rsidR="007058E2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x24.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201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201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1.4. Участник для выполнения конкурсного задания использует оборудование:</w:t>
          </w: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/>
          </w:tblPr>
          <w:tblGrid>
            <w:gridCol w:w="3758"/>
            <w:gridCol w:w="5813"/>
          </w:tblGrid>
          <w:tr w:rsidR="00B07209" w:rsidRPr="00B07209" w:rsidTr="000D4C3D">
            <w:tc>
              <w:tcPr>
                <w:tcW w:w="10137" w:type="dxa"/>
                <w:gridSpan w:val="2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Наименование оборудования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использует самостоятельно</w:t>
                </w:r>
              </w:p>
            </w:tc>
            <w:tc>
              <w:tcPr>
                <w:tcW w:w="6201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выполняет конкурсное задание совместно с экспертом или назначенным лицом старше 18 лет: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201" w:type="dxa"/>
                <w:shd w:val="clear" w:color="auto" w:fill="auto"/>
                <w:vAlign w:val="bottom"/>
              </w:tcPr>
              <w:p w:rsidR="00B07209" w:rsidRPr="00B07209" w:rsidRDefault="00B07209" w:rsidP="00B07209">
                <w:pPr>
                  <w:spacing w:after="0" w:line="360" w:lineRule="auto"/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</w:pPr>
                <w:r w:rsidRPr="00B07209"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  <w:t xml:space="preserve">Тренажерный комплекс ТОРВЕСТ - ВИДЕО </w:t>
                </w:r>
                <w:r w:rsidR="007058E2"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  <w:lastRenderedPageBreak/>
                  <w:t>(тренажер ВЛ-80с</w:t>
                </w:r>
                <w:r w:rsidRPr="00B07209"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  <w:t>)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201" w:type="dxa"/>
                <w:shd w:val="clear" w:color="auto" w:fill="auto"/>
                <w:vAlign w:val="bottom"/>
              </w:tcPr>
              <w:p w:rsidR="00B07209" w:rsidRPr="00B07209" w:rsidRDefault="00B07209" w:rsidP="00B07209">
                <w:pPr>
                  <w:spacing w:after="0" w:line="360" w:lineRule="auto"/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</w:pPr>
                <w:r w:rsidRPr="00B07209"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  <w:t>Стенд для изучения работы приборов управления автотормозами железнодор</w:t>
                </w:r>
                <w:r w:rsidR="007058E2"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  <w:t xml:space="preserve">ожного подвижного состава (краны: </w:t>
                </w:r>
                <w:r w:rsidRPr="00B07209"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  <w:t>394, 254)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201" w:type="dxa"/>
                <w:shd w:val="clear" w:color="auto" w:fill="auto"/>
                <w:vAlign w:val="bottom"/>
              </w:tcPr>
              <w:p w:rsidR="00B07209" w:rsidRPr="00B07209" w:rsidRDefault="00B07209" w:rsidP="00B07209">
                <w:pPr>
                  <w:spacing w:after="0" w:line="360" w:lineRule="auto"/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</w:pPr>
                <w:r w:rsidRPr="00B07209"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  <w:t>Колесная пара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201" w:type="dxa"/>
                <w:shd w:val="clear" w:color="auto" w:fill="auto"/>
                <w:vAlign w:val="bottom"/>
              </w:tcPr>
              <w:p w:rsidR="00B07209" w:rsidRPr="00B07209" w:rsidRDefault="00B07209" w:rsidP="00B07209">
                <w:pPr>
                  <w:spacing w:after="0" w:line="360" w:lineRule="auto"/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</w:pPr>
                <w:r w:rsidRPr="00B07209">
                  <w:rPr>
                    <w:rFonts w:ascii="Times New Roman" w:hAnsi="Times New Roman" w:cs="Times New Roman"/>
                    <w:color w:val="000000"/>
                    <w:sz w:val="28"/>
                    <w:szCs w:val="28"/>
                  </w:rPr>
                  <w:t>Компьютер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201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proofErr w:type="spellStart"/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Автосцепное</w:t>
                </w:r>
                <w:proofErr w:type="spellEnd"/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устройство СА-3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201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Манекен - тренажер "Гоша"</w:t>
                </w:r>
              </w:p>
            </w:tc>
          </w:tr>
          <w:tr w:rsidR="00B07209" w:rsidRPr="00B07209" w:rsidTr="000D4C3D">
            <w:tc>
              <w:tcPr>
                <w:tcW w:w="393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6201" w:type="dxa"/>
                <w:shd w:val="clear" w:color="auto" w:fill="auto"/>
              </w:tcPr>
              <w:p w:rsidR="00B07209" w:rsidRPr="00B07209" w:rsidRDefault="007058E2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Кран машиниста №</w:t>
                </w:r>
                <w:r w:rsidR="00B07209"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394 (395)</w:t>
                </w:r>
              </w:p>
            </w:tc>
          </w:tr>
        </w:tbl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1.5. При выполнении конкурсного задания на участника могут воздействовать следующие вредные и (или) опасные факторы: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Физические: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-повышенный уровень шума и вибрации;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-повышенное значение напряжения в электрической цепи.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Психологические: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-чрезмерное напряжение внимания, усиленная нагрузка на зрение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-физические перегрузки;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-повышенная ответственность;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1.6. Применяемые во время выполнения конкурсного задания средства индивидуальной защиты: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халат;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перчатки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1.7. Знаки безопасности, используемые на рабочем месте, для обозначения присутствующих опасностей: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знак 380 </w:t>
          </w:r>
          <w:r w:rsidRPr="00B07209">
            <w:rPr>
              <w:rFonts w:ascii="Times New Roman" w:hAnsi="Times New Roman" w:cs="Times New Roman"/>
              <w:sz w:val="28"/>
              <w:szCs w:val="28"/>
              <w:lang w:val="en-US"/>
            </w:rPr>
            <w:t>V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(высокое напряжение)         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901065" cy="483235"/>
                <wp:effectExtent l="19050" t="0" r="0" b="0"/>
                <wp:docPr id="21" name="Рисунок 1" descr="Знак 2.1.25. «Напряжение 380/220 В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2.1.25. «Напряжение 380/220 В»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065" cy="48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 xml:space="preserve">             </w:t>
          </w:r>
          <w:r w:rsidRPr="00B07209">
            <w:rPr>
              <w:rFonts w:ascii="Times New Roman" w:hAnsi="Times New Roman" w:cs="Times New Roman"/>
              <w:color w:val="000000"/>
              <w:sz w:val="28"/>
              <w:szCs w:val="28"/>
              <w:u w:val="single"/>
            </w:rPr>
            <w:t xml:space="preserve">Огнетушитель        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443865" cy="443865"/>
                <wp:effectExtent l="19050" t="0" r="0" b="0"/>
                <wp:docPr id="20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86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color w:val="000000"/>
              <w:sz w:val="28"/>
              <w:szCs w:val="28"/>
              <w:u w:val="single"/>
            </w:rPr>
            <w:t xml:space="preserve"> Указатель выхода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770890" cy="405130"/>
                <wp:effectExtent l="19050" t="0" r="0" b="0"/>
                <wp:docPr id="19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89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color w:val="000000"/>
              <w:sz w:val="28"/>
              <w:szCs w:val="28"/>
              <w:u w:val="single"/>
            </w:rPr>
            <w:t xml:space="preserve"> Указатель запасного выхода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                  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809625" cy="431165"/>
                <wp:effectExtent l="19050" t="0" r="9525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color w:val="000000"/>
              <w:sz w:val="28"/>
              <w:szCs w:val="28"/>
              <w:u w:val="single"/>
            </w:rPr>
            <w:t xml:space="preserve">Аптечка первой медицинской помощи              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470535" cy="457200"/>
                <wp:effectExtent l="19050" t="0" r="571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53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color w:val="000000"/>
              <w:sz w:val="28"/>
              <w:szCs w:val="28"/>
              <w:u w:val="single"/>
            </w:rPr>
            <w:t>Запрещается курить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496570" cy="496570"/>
                <wp:effectExtent l="19050" t="0" r="0" b="0"/>
                <wp:docPr id="3" name="Рисунок 6" descr="img-9S7d9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g-9S7d9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657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  <w:u w:val="single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  <w:u w:val="single"/>
            </w:rPr>
            <w:t xml:space="preserve">Указатель направления движения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600710" cy="600710"/>
                <wp:effectExtent l="19050" t="0" r="8890" b="0"/>
                <wp:docPr id="2" name="Рисунок 7" descr="foto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foto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710" cy="600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574675" cy="588010"/>
                <wp:effectExtent l="19050" t="0" r="0" b="0"/>
                <wp:docPr id="8" name="Рисунок 8" descr="e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67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614045" cy="574675"/>
                <wp:effectExtent l="19050" t="0" r="0" b="0"/>
                <wp:docPr id="9" name="Рисунок 9" descr="e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e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1.8. При несчастном случае пострадавший или очевидец несчастного случая обязан немедленно сообщить о случившемся Экспертам. 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В каждом помещении, где проводится выполнение задания по модулю,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>Вышеуказанные случаи подлежат обязательной регистрации в Форме регистрации несчастных случаев и в Форме регистрации перерывов в работе.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1.9. Участники, допустившие невыполнение или нарушение инструкции по охране труда, привлекаются к ответственности в соответствии с Регламентом </w:t>
          </w:r>
          <w:proofErr w:type="spellStart"/>
          <w:r w:rsidRPr="00B07209">
            <w:rPr>
              <w:rFonts w:ascii="Times New Roman" w:hAnsi="Times New Roman" w:cs="Times New Roman"/>
              <w:sz w:val="28"/>
              <w:szCs w:val="28"/>
            </w:rPr>
            <w:t>WorldSkills</w:t>
          </w:r>
          <w:proofErr w:type="spellEnd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B07209">
            <w:rPr>
              <w:rFonts w:ascii="Times New Roman" w:hAnsi="Times New Roman" w:cs="Times New Roman"/>
              <w:sz w:val="28"/>
              <w:szCs w:val="28"/>
            </w:rPr>
            <w:t>Russia</w:t>
          </w:r>
          <w:proofErr w:type="spellEnd"/>
          <w:r w:rsidRPr="00B07209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pStyle w:val="2"/>
            <w:spacing w:before="0" w:after="0" w:line="360" w:lineRule="auto"/>
            <w:ind w:firstLine="709"/>
            <w:rPr>
              <w:rFonts w:ascii="Times New Roman" w:hAnsi="Times New Roman"/>
            </w:rPr>
          </w:pPr>
          <w:bookmarkStart w:id="3" w:name="_Toc507427597"/>
          <w:r w:rsidRPr="00B07209">
            <w:rPr>
              <w:rFonts w:ascii="Times New Roman" w:hAnsi="Times New Roman"/>
            </w:rPr>
            <w:t>2.Требования охраны труда перед началом работы</w:t>
          </w:r>
          <w:bookmarkEnd w:id="3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Перед началом работы участники должны выполнить следующее: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2.1. В день С-1,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Проверить специальную одежду, обувь и др. средства индивидуальной защиты. </w:t>
          </w:r>
          <w:proofErr w:type="gramStart"/>
          <w:r w:rsidRPr="00B07209">
            <w:rPr>
              <w:rFonts w:ascii="Times New Roman" w:hAnsi="Times New Roman" w:cs="Times New Roman"/>
              <w:sz w:val="28"/>
              <w:szCs w:val="28"/>
            </w:rPr>
            <w:t>Одеть</w:t>
          </w:r>
          <w:proofErr w:type="gramEnd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необходимые средства защиты для выполнения подготовки рабочих мест, инструмента и оборудования.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 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2.2. Подготовить рабочее место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2.3. Подготовить инструмент и </w:t>
          </w:r>
          <w:proofErr w:type="gramStart"/>
          <w:r w:rsidRPr="00B07209">
            <w:rPr>
              <w:rFonts w:ascii="Times New Roman" w:hAnsi="Times New Roman" w:cs="Times New Roman"/>
              <w:sz w:val="28"/>
              <w:szCs w:val="28"/>
            </w:rPr>
            <w:t>оборудование</w:t>
          </w:r>
          <w:proofErr w:type="gramEnd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разрешенное к самостоятельной работе:</w:t>
          </w: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/>
          </w:tblPr>
          <w:tblGrid>
            <w:gridCol w:w="3380"/>
            <w:gridCol w:w="6191"/>
          </w:tblGrid>
          <w:tr w:rsidR="00B07209" w:rsidRPr="00B07209" w:rsidTr="000D4C3D">
            <w:trPr>
              <w:tblHeader/>
            </w:trPr>
            <w:tc>
              <w:tcPr>
                <w:tcW w:w="3510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lastRenderedPageBreak/>
                  <w:t>Наименование инструмента или оборудования</w:t>
                </w:r>
              </w:p>
            </w:tc>
            <w:tc>
              <w:tcPr>
                <w:tcW w:w="6627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Правила подготовки к выполнению конкурсного задания</w:t>
                </w:r>
              </w:p>
            </w:tc>
          </w:tr>
          <w:tr w:rsidR="00B07209" w:rsidRPr="00B07209" w:rsidTr="000D4C3D">
            <w:tc>
              <w:tcPr>
                <w:tcW w:w="3510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</w:t>
                </w:r>
              </w:p>
            </w:tc>
            <w:tc>
              <w:tcPr>
                <w:tcW w:w="6627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</w:t>
                </w:r>
              </w:p>
            </w:tc>
          </w:tr>
        </w:tbl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2.4. В день проведения конкурса,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Привести в порядок рабочую специальную одежду и обувь: застегнуть обшлага рукавов, заправить одежду и застегнуть ее на все пуговицы, подготовить рукавицы (перчатки).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2.5. Ежедневно, перед началом выполнения конкурсного задания, в процессе подготовки рабочего места: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осмотреть и привести в порядок рабочее место, средства индивидуальной защиты;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убедиться в достаточности освещенности;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проверить (визуально) правильность подключения инструмента и оборудования в электросеть;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>2.6. Подготовить необходимые для работы материалы, приспособления, и разложить их на свои места, убрать с рабочего стола все лишнее.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    </w:r>
        </w:p>
        <w:p w:rsidR="00B07209" w:rsidRPr="00B07209" w:rsidRDefault="00B07209" w:rsidP="00B07209">
          <w:pPr>
            <w:pStyle w:val="2"/>
            <w:spacing w:before="0" w:after="0" w:line="360" w:lineRule="auto"/>
            <w:ind w:firstLine="709"/>
            <w:rPr>
              <w:rFonts w:ascii="Times New Roman" w:hAnsi="Times New Roman"/>
            </w:rPr>
          </w:pPr>
          <w:bookmarkStart w:id="4" w:name="_Toc507427598"/>
          <w:r w:rsidRPr="00B07209">
            <w:rPr>
              <w:rFonts w:ascii="Times New Roman" w:hAnsi="Times New Roman"/>
            </w:rPr>
            <w:t>3.Требования охраны труда во время работы</w:t>
          </w:r>
          <w:bookmarkEnd w:id="4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3.1. При выполнении конкурсных заданий участнику необходимо соблюдать требования безопасности при использовании инструмента и оборудования:</w:t>
          </w: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/>
          </w:tblPr>
          <w:tblGrid>
            <w:gridCol w:w="2093"/>
            <w:gridCol w:w="7478"/>
          </w:tblGrid>
          <w:tr w:rsidR="00B07209" w:rsidRPr="00B07209" w:rsidTr="000D4C3D">
            <w:trPr>
              <w:tblHeader/>
            </w:trPr>
            <w:tc>
              <w:tcPr>
                <w:tcW w:w="2093" w:type="dxa"/>
                <w:shd w:val="clear" w:color="auto" w:fill="auto"/>
                <w:vAlign w:val="center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Наименование инструмента/ оборудования</w:t>
                </w:r>
              </w:p>
            </w:tc>
            <w:tc>
              <w:tcPr>
                <w:tcW w:w="7796" w:type="dxa"/>
                <w:shd w:val="clear" w:color="auto" w:fill="auto"/>
                <w:vAlign w:val="center"/>
              </w:tcPr>
              <w:p w:rsidR="00B07209" w:rsidRPr="00B07209" w:rsidRDefault="00B07209" w:rsidP="00B07209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Требования безопасности</w:t>
                </w:r>
              </w:p>
            </w:tc>
          </w:tr>
          <w:tr w:rsidR="00B07209" w:rsidRPr="00B07209" w:rsidTr="000D4C3D">
            <w:tc>
              <w:tcPr>
                <w:tcW w:w="2093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Персональный компьютер</w:t>
                </w:r>
              </w:p>
            </w:tc>
            <w:tc>
              <w:tcPr>
                <w:tcW w:w="779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ind w:left="820" w:hanging="928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 Не прикасаться к экрану и к тыльной стороне блоков компьютера;</w:t>
                </w:r>
              </w:p>
              <w:p w:rsidR="00B07209" w:rsidRPr="00B07209" w:rsidRDefault="00B07209" w:rsidP="00B07209">
                <w:pPr>
                  <w:spacing w:after="0" w:line="360" w:lineRule="auto"/>
                  <w:ind w:left="820" w:hanging="928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 не трогать разъемы соединительных кабелей;</w:t>
                </w:r>
              </w:p>
              <w:p w:rsidR="00B07209" w:rsidRPr="00B07209" w:rsidRDefault="00B07209" w:rsidP="00B07209">
                <w:pPr>
                  <w:spacing w:after="0" w:line="360" w:lineRule="auto"/>
                  <w:ind w:left="820" w:hanging="928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-не приступать к работе с влажными руками.</w:t>
                </w:r>
              </w:p>
            </w:tc>
          </w:tr>
          <w:tr w:rsidR="00B07209" w:rsidRPr="00B07209" w:rsidTr="000D4C3D">
            <w:tc>
              <w:tcPr>
                <w:tcW w:w="2093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Тренажер ВЛ-</w:t>
                </w:r>
                <w:r w:rsidR="00487FBC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80с</w:t>
                </w:r>
              </w:p>
            </w:tc>
            <w:tc>
              <w:tcPr>
                <w:tcW w:w="7796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ind w:left="34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-Отвлекаться от управления тренажером и выходить за пределы рабочего места;</w:t>
                </w:r>
              </w:p>
              <w:p w:rsidR="00B07209" w:rsidRPr="00B07209" w:rsidRDefault="00B07209" w:rsidP="00B07209">
                <w:pPr>
                  <w:spacing w:after="0" w:line="360" w:lineRule="auto"/>
                  <w:ind w:left="34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B07209" w:rsidRPr="00B07209" w:rsidRDefault="00B07209" w:rsidP="00B07209">
                <w:pPr>
                  <w:spacing w:after="0" w:line="360" w:lineRule="auto"/>
                  <w:ind w:left="34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SimSun-ExtB" w:hAnsi="Times New Roman" w:cs="Times New Roman"/>
                    <w:sz w:val="28"/>
                    <w:szCs w:val="28"/>
                  </w:rPr>
                  <w:t>-</w:t>
                </w: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отвлекаться от наблюдения по монитору за свободностью пути и за показаниями сигналов и сигнальных знаков;</w:t>
                </w:r>
              </w:p>
              <w:p w:rsidR="00B07209" w:rsidRPr="00B07209" w:rsidRDefault="00B07209" w:rsidP="00B07209">
                <w:pPr>
                  <w:spacing w:after="0" w:line="360" w:lineRule="auto"/>
                  <w:ind w:left="34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B07209" w:rsidRPr="00B07209" w:rsidRDefault="00B07209" w:rsidP="00B07209">
                <w:pPr>
                  <w:spacing w:after="0" w:line="360" w:lineRule="auto"/>
                  <w:ind w:left="34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SimSun-ExtB" w:hAnsi="Times New Roman" w:cs="Times New Roman"/>
                    <w:sz w:val="28"/>
                    <w:szCs w:val="28"/>
                  </w:rPr>
                  <w:t>-</w:t>
                </w: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превышать предельно допустимые значения напряжения и тока тяговых двигателей;</w:t>
                </w:r>
              </w:p>
              <w:p w:rsidR="00B07209" w:rsidRPr="00B07209" w:rsidRDefault="00B07209" w:rsidP="00B07209">
                <w:pPr>
                  <w:spacing w:after="0" w:line="360" w:lineRule="auto"/>
                  <w:ind w:left="34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B07209" w:rsidRPr="00B07209" w:rsidRDefault="00B07209" w:rsidP="00B07209">
                <w:pPr>
                  <w:spacing w:after="0" w:line="360" w:lineRule="auto"/>
                  <w:ind w:left="34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SimSun-ExtB" w:hAnsi="Times New Roman" w:cs="Times New Roman"/>
                    <w:sz w:val="28"/>
                    <w:szCs w:val="28"/>
                  </w:rPr>
                  <w:lastRenderedPageBreak/>
                  <w:t>-</w:t>
                </w: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снимать защитные кожуха и крышки;</w:t>
                </w:r>
              </w:p>
              <w:p w:rsidR="00B07209" w:rsidRPr="00B07209" w:rsidRDefault="00B07209" w:rsidP="00B07209">
                <w:pPr>
                  <w:spacing w:after="0" w:line="360" w:lineRule="auto"/>
                  <w:ind w:left="34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B07209" w:rsidRPr="00B07209" w:rsidRDefault="00B07209" w:rsidP="004F52EE">
                <w:pPr>
                  <w:spacing w:after="0" w:line="360" w:lineRule="auto"/>
                  <w:ind w:left="34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SimSun-ExtB" w:hAnsi="Times New Roman" w:cs="Times New Roman"/>
                    <w:sz w:val="28"/>
                    <w:szCs w:val="28"/>
                  </w:rPr>
                  <w:t>-</w:t>
                </w:r>
                <w:r w:rsidR="004F52EE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при</w:t>
                </w: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трагиваться к токоведущим частям электрооборудования.</w:t>
                </w:r>
              </w:p>
            </w:tc>
          </w:tr>
          <w:tr w:rsidR="00B07209" w:rsidRPr="00B07209" w:rsidTr="000D4C3D">
            <w:tc>
              <w:tcPr>
                <w:tcW w:w="2093" w:type="dxa"/>
                <w:shd w:val="clear" w:color="auto" w:fill="auto"/>
              </w:tcPr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lastRenderedPageBreak/>
                  <w:t>Стенд управления автотормозами</w:t>
                </w:r>
              </w:p>
            </w:tc>
            <w:tc>
              <w:tcPr>
                <w:tcW w:w="7796" w:type="dxa"/>
                <w:shd w:val="clear" w:color="auto" w:fill="auto"/>
              </w:tcPr>
              <w:p w:rsidR="00B07209" w:rsidRPr="00B07209" w:rsidRDefault="00B07209" w:rsidP="00B07209">
                <w:pPr>
                  <w:numPr>
                    <w:ilvl w:val="0"/>
                    <w:numId w:val="1"/>
                  </w:numPr>
                  <w:tabs>
                    <w:tab w:val="left" w:pos="175"/>
                  </w:tabs>
                  <w:spacing w:after="0" w:line="360" w:lineRule="auto"/>
                  <w:rPr>
                    <w:rFonts w:ascii="Times New Roman" w:eastAsia="SimSun-ExtB" w:hAnsi="Times New Roman" w:cs="Times New Roman"/>
                    <w:sz w:val="28"/>
                    <w:szCs w:val="28"/>
                  </w:rPr>
                </w:pPr>
                <w:r w:rsidRPr="00B072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превышать предельно допустимые значения давления в главных резервуарах, тормозной магистрали и цепях управления.</w:t>
                </w:r>
              </w:p>
              <w:p w:rsidR="00B07209" w:rsidRPr="00B07209" w:rsidRDefault="00B07209" w:rsidP="00B07209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  <w:p w:rsidR="00B07209" w:rsidRPr="00B07209" w:rsidRDefault="00B07209" w:rsidP="00B07209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3.2. При выполнении конкурсных заданий: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необходимо быть внимательным, не отвлекаться посторонними разговорами и делами, не отвлекать других участников;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соблюдать настоящую инструкцию;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соблюдать правила эксплуатации оборудования, механизмов и инструментов, не подвергать их механическим ударам, не допускать падений;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поддерживать порядок и чистоту на рабочем месте;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рабочий инструмент располагать таким образом, чтобы исключалась возможность его скатывания и падения;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выполнять конкурсные задания только исправным инструментом;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з</w:t>
          </w:r>
          <w:r w:rsidRPr="00B07209">
            <w:rPr>
              <w:rFonts w:ascii="Times New Roman" w:eastAsia="Times New Roman" w:hAnsi="Times New Roman" w:cs="Times New Roman"/>
              <w:sz w:val="28"/>
              <w:szCs w:val="28"/>
            </w:rPr>
            <w:t>апрещается отвлекаться от управления тренажером и выходить за пределы рабочего места</w:t>
          </w:r>
        </w:p>
        <w:p w:rsidR="00B07209" w:rsidRPr="00B07209" w:rsidRDefault="00B07209" w:rsidP="00B0720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          -</w:t>
          </w:r>
          <w:r w:rsidRPr="00B07209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снимать защитные кожуха и крышки;</w:t>
          </w:r>
        </w:p>
        <w:p w:rsidR="00B07209" w:rsidRPr="00B07209" w:rsidRDefault="00B07209" w:rsidP="00B07209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D40714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>- при</w:t>
          </w:r>
          <w:r w:rsidR="00B07209" w:rsidRPr="00B07209">
            <w:rPr>
              <w:rFonts w:ascii="Times New Roman" w:eastAsia="Times New Roman" w:hAnsi="Times New Roman" w:cs="Times New Roman"/>
              <w:sz w:val="28"/>
              <w:szCs w:val="28"/>
            </w:rPr>
            <w:t>трагиваться к токоведущим частям электрооборудования.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>3.3.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pStyle w:val="2"/>
            <w:spacing w:before="0" w:after="0" w:line="360" w:lineRule="auto"/>
            <w:ind w:firstLine="709"/>
            <w:rPr>
              <w:rFonts w:ascii="Times New Roman" w:hAnsi="Times New Roman"/>
            </w:rPr>
          </w:pPr>
          <w:bookmarkStart w:id="5" w:name="_Toc507427599"/>
          <w:r w:rsidRPr="00B07209">
            <w:rPr>
              <w:rFonts w:ascii="Times New Roman" w:hAnsi="Times New Roman"/>
            </w:rPr>
            <w:t>4. Требования охраны труда в аварийных ситуациях</w:t>
          </w:r>
          <w:bookmarkEnd w:id="5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4.2. В случае возникновения у участника плохого самочувствия или получения травмы сообщить об этом эксперту.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    </w:r>
        </w:p>
        <w:p w:rsidR="00B07209" w:rsidRPr="00B07209" w:rsidRDefault="00B07209" w:rsidP="00B07209">
          <w:pPr>
            <w:pStyle w:val="2"/>
            <w:spacing w:before="0" w:after="0" w:line="360" w:lineRule="auto"/>
            <w:ind w:firstLine="709"/>
            <w:rPr>
              <w:rFonts w:ascii="Times New Roman" w:hAnsi="Times New Roman"/>
            </w:rPr>
          </w:pPr>
          <w:bookmarkStart w:id="6" w:name="_Toc507427600"/>
          <w:r w:rsidRPr="00B07209">
            <w:rPr>
              <w:rFonts w:ascii="Times New Roman" w:hAnsi="Times New Roman"/>
            </w:rPr>
            <w:t>5.Требование охраны труда по окончании работ</w:t>
          </w:r>
          <w:bookmarkEnd w:id="6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После окончания работ каждый участник обязан: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5.1. Привести в порядок рабочее место. 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5.2. Убрать средства индивидуальной защиты в отведенное для хранений место.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5.3. Отключить инструмент и оборудование от сети.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>5.4. Инструмент убрать в специально предназначенное для хранений место.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5.5.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    </w:r>
        </w:p>
        <w:p w:rsidR="00B07209" w:rsidRPr="00B07209" w:rsidRDefault="00B07209" w:rsidP="00B07209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pStyle w:val="1"/>
            <w:spacing w:before="0" w:line="360" w:lineRule="auto"/>
            <w:ind w:firstLine="709"/>
            <w:rPr>
              <w:rFonts w:ascii="Times New Roman" w:hAnsi="Times New Roman"/>
              <w:color w:val="auto"/>
            </w:rPr>
          </w:pPr>
          <w:r w:rsidRPr="00B07209">
            <w:rPr>
              <w:rFonts w:ascii="Times New Roman" w:hAnsi="Times New Roman"/>
            </w:rPr>
            <w:br w:type="page"/>
          </w:r>
          <w:bookmarkStart w:id="7" w:name="_Toc507427601"/>
          <w:r w:rsidRPr="00B07209">
            <w:rPr>
              <w:rFonts w:ascii="Times New Roman" w:hAnsi="Times New Roman"/>
              <w:color w:val="auto"/>
            </w:rPr>
            <w:lastRenderedPageBreak/>
            <w:t>Инструкция по охране труда для экспертов</w:t>
          </w:r>
          <w:bookmarkEnd w:id="7"/>
        </w:p>
        <w:p w:rsidR="00B07209" w:rsidRPr="00B07209" w:rsidRDefault="00B07209" w:rsidP="00B07209">
          <w:pPr>
            <w:pStyle w:val="1"/>
            <w:spacing w:before="0" w:line="360" w:lineRule="auto"/>
            <w:ind w:firstLine="709"/>
            <w:rPr>
              <w:rFonts w:ascii="Times New Roman" w:hAnsi="Times New Roman"/>
              <w:i/>
              <w:color w:val="auto"/>
            </w:rPr>
          </w:pPr>
          <w:bookmarkStart w:id="8" w:name="_Toc507427602"/>
          <w:r w:rsidRPr="00B07209">
            <w:rPr>
              <w:rFonts w:ascii="Times New Roman" w:hAnsi="Times New Roman"/>
              <w:i/>
              <w:color w:val="auto"/>
            </w:rPr>
            <w:t>1.Общие требования охраны труда</w:t>
          </w:r>
          <w:bookmarkEnd w:id="8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1.1. К работе в качестве эксперта Компетенции «Управление железнодорожным транспортом» допускаются Эксперты, прошедшие специальное обучение и не имеющие противопоказаний по состоянию здоровья.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1.2. 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1.3. В процессе контроля выполнения конкурсных заданий и нахождения на территории и в помещениях  Эксперт обязан четко соблюдать: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- инструкции по охране труда и технике безопасности; 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правила пожарной безопасности, знать места расположения первичных средств пожаротушения и планов эвакуации.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расписание и график проведения конкурсного задания, установленные режимы труда и отдыха.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1.4. 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электрический ток;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    </w:r>
        </w:p>
        <w:p w:rsidR="00B07209" w:rsidRPr="00B07209" w:rsidRDefault="00B07209" w:rsidP="00B07209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         -  шум, обусловленный конструкцией стенда по управлению тормозами</w:t>
          </w:r>
          <w:proofErr w:type="gramStart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;</w:t>
          </w:r>
          <w:proofErr w:type="gramEnd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 зрительное перенапряжение при работе с ПК.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proofErr w:type="gramStart"/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>При</w:t>
          </w:r>
          <w:proofErr w:type="gramEnd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наблюдение за выполнением конкурсного задания участниками на Эксперта могут воздействовать следующие вредные и (или) опасные производственные факторы: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следующие вредные и (или) опасные факторы: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Физические: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-повышенный уровень шума и вибрации;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-повышенное значение напряжения в электрической цепи.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Психологические: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-чрезмерное напряжение внимания, усиленная нагрузка на зрение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-физические перегрузки;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-повышенная ответственность;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1.5. Применяемые во время выполнения конкурсного задания средства индивидуальной защиты: нет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1.6. Знаки безопасности, используемые на рабочем месте, для обозначения присутствующих опасностей: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- знак 380 </w:t>
          </w:r>
          <w:r w:rsidRPr="00B07209">
            <w:rPr>
              <w:rFonts w:ascii="Times New Roman" w:hAnsi="Times New Roman" w:cs="Times New Roman"/>
              <w:sz w:val="28"/>
              <w:szCs w:val="28"/>
              <w:lang w:val="en-US"/>
            </w:rPr>
            <w:t>V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(высокое напряжение)    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901065" cy="483235"/>
                <wp:effectExtent l="19050" t="0" r="0" b="0"/>
                <wp:docPr id="10" name="Рисунок 10" descr="Знак 2.1.25. «Напряжение 380/220 В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Знак 2.1.25. «Напряжение 380/220 В»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065" cy="48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color w:val="000000"/>
              <w:sz w:val="28"/>
              <w:szCs w:val="28"/>
              <w:u w:val="single"/>
            </w:rPr>
            <w:t xml:space="preserve">Огнетушитель        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443865" cy="443865"/>
                <wp:effectExtent l="1905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86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color w:val="000000"/>
              <w:sz w:val="28"/>
              <w:szCs w:val="28"/>
              <w:u w:val="single"/>
            </w:rPr>
            <w:t xml:space="preserve"> Указатель выхода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770890" cy="405130"/>
                <wp:effectExtent l="1905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89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color w:val="000000"/>
              <w:sz w:val="28"/>
              <w:szCs w:val="28"/>
              <w:u w:val="single"/>
            </w:rPr>
            <w:t xml:space="preserve"> Указатель запасного выхода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809625" cy="431165"/>
                <wp:effectExtent l="19050" t="0" r="9525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color w:val="000000"/>
              <w:sz w:val="28"/>
              <w:szCs w:val="28"/>
              <w:u w:val="single"/>
            </w:rPr>
            <w:t xml:space="preserve">Аптечка первой медицинской помощи              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470535" cy="457200"/>
                <wp:effectExtent l="19050" t="0" r="5715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53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color w:val="000000"/>
              <w:sz w:val="28"/>
              <w:szCs w:val="28"/>
              <w:u w:val="single"/>
            </w:rPr>
            <w:lastRenderedPageBreak/>
            <w:t>Запрещается курить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496570" cy="496570"/>
                <wp:effectExtent l="19050" t="0" r="0" b="0"/>
                <wp:docPr id="15" name="Рисунок 15" descr="img-9S7d9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img-9S7d9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657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  <w:u w:val="single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  <w:u w:val="single"/>
            </w:rPr>
            <w:t xml:space="preserve">Указатели направления движения      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600710" cy="600710"/>
                <wp:effectExtent l="19050" t="0" r="8890" b="0"/>
                <wp:docPr id="16" name="Рисунок 16" descr="foto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foto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710" cy="600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574675" cy="588010"/>
                <wp:effectExtent l="19050" t="0" r="0" b="0"/>
                <wp:docPr id="1" name="Рисунок 17" descr="e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67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B0720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614045" cy="574675"/>
                <wp:effectExtent l="19050" t="0" r="0" b="0"/>
                <wp:docPr id="18" name="Рисунок 18" descr="e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e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1.7. При несчастном случае пострадавший или очевидец несчастного случая обязан немедленно сообщить о случившемся Главному Эксперту. 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В помещении Экспертов Компетенции «_____________»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В случае возникновения несчастного случая или болезни Эксперта, об этом немедленно уведомляется Главный эксперт. 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1.8. Эксперты, допустившие невыполнение или нарушение инструкции по охране труда, привлекаются к ответственности в соответствии с Регламентом </w:t>
          </w:r>
          <w:proofErr w:type="spellStart"/>
          <w:r w:rsidRPr="00B07209">
            <w:rPr>
              <w:rFonts w:ascii="Times New Roman" w:hAnsi="Times New Roman" w:cs="Times New Roman"/>
              <w:sz w:val="28"/>
              <w:szCs w:val="28"/>
            </w:rPr>
            <w:t>WorldSkills</w:t>
          </w:r>
          <w:proofErr w:type="spellEnd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B07209">
            <w:rPr>
              <w:rFonts w:ascii="Times New Roman" w:hAnsi="Times New Roman" w:cs="Times New Roman"/>
              <w:sz w:val="28"/>
              <w:szCs w:val="28"/>
            </w:rPr>
            <w:t>Russia</w:t>
          </w:r>
          <w:proofErr w:type="spellEnd"/>
          <w:r w:rsidRPr="00B07209">
            <w:rPr>
              <w:rFonts w:ascii="Times New Roman" w:hAnsi="Times New Roman" w:cs="Times New Roman"/>
              <w:sz w:val="28"/>
              <w:szCs w:val="28"/>
            </w:rPr>
            <w:t>, а при необходимости согласно действующему законодательству.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pStyle w:val="1"/>
            <w:spacing w:before="0" w:line="360" w:lineRule="auto"/>
            <w:ind w:firstLine="709"/>
            <w:rPr>
              <w:rFonts w:ascii="Times New Roman" w:hAnsi="Times New Roman"/>
              <w:i/>
              <w:color w:val="auto"/>
            </w:rPr>
          </w:pPr>
          <w:bookmarkStart w:id="9" w:name="_Toc507427603"/>
          <w:r w:rsidRPr="00B07209">
            <w:rPr>
              <w:rFonts w:ascii="Times New Roman" w:hAnsi="Times New Roman"/>
              <w:i/>
              <w:color w:val="auto"/>
            </w:rPr>
            <w:t>2.Требования охраны труда перед началом работы</w:t>
          </w:r>
          <w:bookmarkEnd w:id="9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Перед началом работы Эксперты должны выполнить следующее:</w:t>
          </w:r>
        </w:p>
        <w:p w:rsidR="00B07209" w:rsidRPr="00B07209" w:rsidRDefault="005C66B4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2.1. 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В день С-1, э</w:t>
          </w:r>
          <w:r w:rsidR="00B07209" w:rsidRPr="00B07209">
            <w:rPr>
              <w:rFonts w:ascii="Times New Roman" w:hAnsi="Times New Roman" w:cs="Times New Roman"/>
              <w:sz w:val="28"/>
              <w:szCs w:val="28"/>
            </w:rPr>
            <w:t>ксперт с особыми полномочиями, ответственный за охрану труда, обязан</w:t>
          </w:r>
          <w:r>
            <w:rPr>
              <w:rFonts w:ascii="Times New Roman" w:hAnsi="Times New Roman" w:cs="Times New Roman"/>
              <w:sz w:val="28"/>
              <w:szCs w:val="28"/>
            </w:rPr>
            <w:t>:</w:t>
          </w:r>
          <w:r w:rsidR="00B07209" w:rsidRPr="00B07209">
            <w:rPr>
              <w:rFonts w:ascii="Times New Roman" w:hAnsi="Times New Roman" w:cs="Times New Roman"/>
              <w:sz w:val="28"/>
              <w:szCs w:val="28"/>
            </w:rPr>
            <w:t xml:space="preserve"> про</w:t>
          </w:r>
          <w:r>
            <w:rPr>
              <w:rFonts w:ascii="Times New Roman" w:hAnsi="Times New Roman" w:cs="Times New Roman"/>
              <w:sz w:val="28"/>
              <w:szCs w:val="28"/>
            </w:rPr>
            <w:t>вести подробный инструктаж по «п</w:t>
          </w:r>
          <w:r w:rsidR="00B07209" w:rsidRPr="00B07209">
            <w:rPr>
              <w:rFonts w:ascii="Times New Roman" w:hAnsi="Times New Roman" w:cs="Times New Roman"/>
              <w:sz w:val="28"/>
              <w:szCs w:val="28"/>
            </w:rPr>
            <w:t>рограмме инструктажа по охране труда и технике безопасности», ознакомить экспертов и участников с инстру</w:t>
          </w:r>
          <w:r>
            <w:rPr>
              <w:rFonts w:ascii="Times New Roman" w:hAnsi="Times New Roman" w:cs="Times New Roman"/>
              <w:sz w:val="28"/>
              <w:szCs w:val="28"/>
            </w:rPr>
            <w:t>кцией по технике безопасности,</w:t>
          </w:r>
          <w:r w:rsidR="00B07209" w:rsidRPr="00B07209">
            <w:rPr>
              <w:rFonts w:ascii="Times New Roman" w:hAnsi="Times New Roman" w:cs="Times New Roman"/>
              <w:sz w:val="28"/>
              <w:szCs w:val="28"/>
            </w:rPr>
            <w:t xml:space="preserve"> планами эвакуа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ции при возникновении пожара, </w:t>
          </w:r>
          <w:r w:rsidR="00B07209" w:rsidRPr="00B07209">
            <w:rPr>
              <w:rFonts w:ascii="Times New Roman" w:hAnsi="Times New Roman" w:cs="Times New Roman"/>
              <w:sz w:val="28"/>
              <w:szCs w:val="28"/>
            </w:rPr>
            <w:t xml:space="preserve">местами расположения санитарно-бытовых помещений, медицинскими кабинетами,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местом расположения </w:t>
          </w:r>
          <w:r w:rsidR="00B07209" w:rsidRPr="00B07209">
            <w:rPr>
              <w:rFonts w:ascii="Times New Roman" w:hAnsi="Times New Roman" w:cs="Times New Roman"/>
              <w:sz w:val="28"/>
              <w:szCs w:val="28"/>
            </w:rPr>
            <w:t xml:space="preserve">питьевой </w:t>
          </w:r>
          <w:r>
            <w:rPr>
              <w:rFonts w:ascii="Times New Roman" w:hAnsi="Times New Roman" w:cs="Times New Roman"/>
              <w:sz w:val="28"/>
              <w:szCs w:val="28"/>
            </w:rPr>
            <w:lastRenderedPageBreak/>
            <w:t xml:space="preserve">воды, </w:t>
          </w:r>
          <w:r w:rsidR="00B07209" w:rsidRPr="00B07209">
            <w:rPr>
              <w:rFonts w:ascii="Times New Roman" w:hAnsi="Times New Roman" w:cs="Times New Roman"/>
              <w:sz w:val="28"/>
              <w:szCs w:val="28"/>
            </w:rPr>
            <w:t>проконтролировать подготовку рабочих ме</w:t>
          </w:r>
          <w:r>
            <w:rPr>
              <w:rFonts w:ascii="Times New Roman" w:hAnsi="Times New Roman" w:cs="Times New Roman"/>
              <w:sz w:val="28"/>
              <w:szCs w:val="28"/>
            </w:rPr>
            <w:t>ст участников в соответствии с т</w:t>
          </w:r>
          <w:r w:rsidR="00B07209" w:rsidRPr="00B07209">
            <w:rPr>
              <w:rFonts w:ascii="Times New Roman" w:hAnsi="Times New Roman" w:cs="Times New Roman"/>
              <w:sz w:val="28"/>
              <w:szCs w:val="28"/>
            </w:rPr>
            <w:t>ехническим описанием компетенции.</w:t>
          </w:r>
          <w:proofErr w:type="gramEnd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Проверить специальную одежду, обувь и др. средства индивидуальной защиты. </w:t>
          </w:r>
          <w:r w:rsidR="005C66B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gramStart"/>
          <w:r w:rsidRPr="00B07209">
            <w:rPr>
              <w:rFonts w:ascii="Times New Roman" w:hAnsi="Times New Roman" w:cs="Times New Roman"/>
              <w:sz w:val="28"/>
              <w:szCs w:val="28"/>
            </w:rPr>
            <w:t>Одеть</w:t>
          </w:r>
          <w:proofErr w:type="gramEnd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необходимые средства защиты для выполнения подготовки и контроля подготовки участниками рабочих мест, инструмента и оборудования.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2.2. Ежедневно, перед началом выполнения конкурсного задания участниками конкурса, Эксперт с особыми полномочиями проводит инструктаж по охране труда,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2.3. Ежедневно, перед началом работ на конкурсной площадке и в помещении экспертов необходимо:</w:t>
          </w:r>
        </w:p>
        <w:p w:rsidR="00B07209" w:rsidRPr="00B07209" w:rsidRDefault="00B07209" w:rsidP="00B07209">
          <w:pPr>
            <w:tabs>
              <w:tab w:val="left" w:pos="709"/>
            </w:tabs>
            <w:spacing w:after="0" w:line="360" w:lineRule="auto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осмотреть рабочие места экспертов и участников;</w:t>
          </w:r>
        </w:p>
        <w:p w:rsidR="00B07209" w:rsidRPr="00B07209" w:rsidRDefault="00B07209" w:rsidP="00B07209">
          <w:pPr>
            <w:tabs>
              <w:tab w:val="left" w:pos="709"/>
            </w:tabs>
            <w:spacing w:after="0" w:line="360" w:lineRule="auto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-привести в порядок рабочее место эксперта;</w:t>
          </w:r>
        </w:p>
        <w:p w:rsidR="00B07209" w:rsidRPr="00B07209" w:rsidRDefault="00B07209" w:rsidP="00B07209">
          <w:pPr>
            <w:tabs>
              <w:tab w:val="left" w:pos="709"/>
            </w:tabs>
            <w:spacing w:after="0" w:line="360" w:lineRule="auto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-проверить правильность подключения оборудования в электросеть;</w:t>
          </w:r>
        </w:p>
        <w:p w:rsidR="00B07209" w:rsidRPr="00B07209" w:rsidRDefault="00B07209" w:rsidP="00B07209">
          <w:pPr>
            <w:tabs>
              <w:tab w:val="left" w:pos="709"/>
            </w:tabs>
            <w:spacing w:after="0" w:line="360" w:lineRule="auto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осмотреть инструмент и оборудование участников в возрасте до 18 лет, участники старше 18 лет осматривают самостоятельно инструмент и оборудование.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2.5. Подготовить необходимые для работы материалы, приспособления, и разложить их на свои места, убрать с рабочего стола все лишнее.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2.6.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    </w:r>
        </w:p>
        <w:p w:rsidR="00B07209" w:rsidRPr="00B07209" w:rsidRDefault="00B07209" w:rsidP="00B07209">
          <w:pPr>
            <w:pStyle w:val="1"/>
            <w:spacing w:before="0" w:line="360" w:lineRule="auto"/>
            <w:ind w:firstLine="709"/>
            <w:rPr>
              <w:rFonts w:ascii="Times New Roman" w:hAnsi="Times New Roman"/>
              <w:i/>
              <w:color w:val="auto"/>
            </w:rPr>
          </w:pPr>
          <w:bookmarkStart w:id="10" w:name="_Toc507427604"/>
          <w:r w:rsidRPr="00B07209">
            <w:rPr>
              <w:rFonts w:ascii="Times New Roman" w:hAnsi="Times New Roman"/>
              <w:i/>
              <w:color w:val="auto"/>
            </w:rPr>
            <w:lastRenderedPageBreak/>
            <w:t>3.Требования охраны труда во время работы</w:t>
          </w:r>
          <w:bookmarkEnd w:id="10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3.1. При выполнении работ по оценке конкурсных заданий на персональном компьютере и другой технике, значения визуальных параметров должны находиться в пределах оптимального диапазона.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Продолжительность непрерывной работы с персональным компьютером и другой 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3.4. Во избежание поражения током запрещается: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прикасаться к задней панели персонального компьютера и другой оргтехники, монитора при включенном питании;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допускать попадания влаги на поверхность монитора, рабочую поверхность клавиатуры, дисководов, принтеров и других устройств;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производить самостоятельно вскрытие и ремонт оборудования;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допускать попадание влаги на поверхность системного блока (процессора), монитора, рабочую поверхность клавиатуры, дисководов, принтеров и др. устройств;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3.5. При выполнении модулей конкурсного задания участниками, Эксперту необходимо быть внимательным, не отвлекаться посторонними 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>разговорами и делами без необходимости, не отвлекать других Экспертов и участников.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3.6. Эксперту во время работы с техникой: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обращать внимание на символы, высвечивающиеся на панели оборудования, не игнорировать их;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не снимать крышки и панели, жестко закрепленные на устройстве. В некоторых компонентах устройств используется высокое напряжение, что может привести к поражению электрическим током;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не производить включение/выключение аппаратов мокрыми руками;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не ставить на устройство емкости с водой, не класть металлические предметы;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не эксплуатировать аппарат, если он перегрелся, стал дымиться, появился посторонний запах или звук;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вынимать застрявшие листы можно только после отключения устройства из сети;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-запрещается перемещать аппараты </w:t>
          </w:r>
          <w:proofErr w:type="gramStart"/>
          <w:r w:rsidRPr="00B07209">
            <w:rPr>
              <w:rFonts w:ascii="Times New Roman" w:hAnsi="Times New Roman" w:cs="Times New Roman"/>
              <w:sz w:val="28"/>
              <w:szCs w:val="28"/>
            </w:rPr>
            <w:t>включенными</w:t>
          </w:r>
          <w:proofErr w:type="gramEnd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в сеть;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все работы по замене картриджей, бумаги можно производить только после отключения аппарата от сети;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запрещается работать на аппарате с треснувшим стеклом;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обязательно мыть руки теплой водой с мылом после каждой чистки картриджей, узлов и т.д.;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просыпанный тонер, носитель немедленно собрать влажной ветошью.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3.7. Включение и выключение персонального компьютера и оргтехники должно проводиться в соответствии с требованиями инструкции по эксплуатации.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3.8. Запрещается: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>- устанавливать неизвестные системы паролирования и самостоятельно проводить переформатирование диска;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иметь при себе любые средства связи;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- пользоваться любой документацией, </w:t>
          </w:r>
          <w:proofErr w:type="gramStart"/>
          <w:r w:rsidRPr="00B07209">
            <w:rPr>
              <w:rFonts w:ascii="Times New Roman" w:hAnsi="Times New Roman" w:cs="Times New Roman"/>
              <w:sz w:val="28"/>
              <w:szCs w:val="28"/>
            </w:rPr>
            <w:t>кроме</w:t>
          </w:r>
          <w:proofErr w:type="gramEnd"/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 предусмотренной конкурсным заданием.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3.10. При наблюдении за выполнением конкурсного задания участниками Эксперту: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- передвигаться по конкурсной площадке не спеша, не делая резких движений, смотря под ноги;</w:t>
          </w:r>
        </w:p>
        <w:p w:rsidR="00B07209" w:rsidRPr="00B07209" w:rsidRDefault="00B07209" w:rsidP="00B07209">
          <w:pPr>
            <w:pStyle w:val="1"/>
            <w:spacing w:before="0" w:line="360" w:lineRule="auto"/>
            <w:ind w:firstLine="709"/>
            <w:rPr>
              <w:rFonts w:ascii="Times New Roman" w:hAnsi="Times New Roman"/>
              <w:i/>
              <w:color w:val="auto"/>
            </w:rPr>
          </w:pPr>
          <w:bookmarkStart w:id="11" w:name="_Toc507427605"/>
          <w:r w:rsidRPr="00B07209">
            <w:rPr>
              <w:rFonts w:ascii="Times New Roman" w:hAnsi="Times New Roman"/>
              <w:i/>
              <w:color w:val="auto"/>
            </w:rPr>
            <w:t>4. Требования охраны труда в аварийных ситуациях</w:t>
          </w:r>
          <w:bookmarkEnd w:id="11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так же сообщить о случившемся Техническому Эксперту. Работу продолжать только после устранения возникшей неисправности.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4.2. </w:t>
          </w:r>
          <w:proofErr w:type="gramStart"/>
          <w:r w:rsidRPr="00B07209">
            <w:rPr>
              <w:rFonts w:ascii="Times New Roman" w:hAnsi="Times New Roman" w:cs="Times New Roman"/>
              <w:sz w:val="28"/>
              <w:szCs w:val="28"/>
            </w:rPr>
            <w:t>В случае возникновения зрительного дискомфорта и других неблагоприятных субъективных ощущений,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    </w:r>
          <w:proofErr w:type="gramEnd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4.5. 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При происшествии взрыва необходимо спокойно уточнить обстановку и действовать по указанию должностных лиц, при необходимости эвакуации, </w:t>
          </w:r>
          <w:r w:rsidRPr="00B07209">
            <w:rPr>
              <w:rFonts w:ascii="Times New Roman" w:hAnsi="Times New Roman" w:cs="Times New Roman"/>
              <w:sz w:val="28"/>
              <w:szCs w:val="28"/>
            </w:rPr>
            <w:lastRenderedPageBreak/>
            <w:t>эвакуировать участников и других экспертов и конкурсной площадки, взять те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B07209" w:rsidRPr="00B07209" w:rsidRDefault="00B07209" w:rsidP="00B07209">
          <w:pPr>
            <w:pStyle w:val="1"/>
            <w:spacing w:before="0" w:line="360" w:lineRule="auto"/>
            <w:ind w:firstLine="709"/>
            <w:rPr>
              <w:rFonts w:ascii="Times New Roman" w:hAnsi="Times New Roman"/>
              <w:i/>
              <w:color w:val="auto"/>
            </w:rPr>
          </w:pPr>
          <w:bookmarkStart w:id="12" w:name="_Toc507427606"/>
          <w:r w:rsidRPr="00B07209">
            <w:rPr>
              <w:rFonts w:ascii="Times New Roman" w:hAnsi="Times New Roman"/>
              <w:i/>
              <w:color w:val="auto"/>
            </w:rPr>
            <w:t>5.Требование охраны труда по окончании работ</w:t>
          </w:r>
          <w:bookmarkEnd w:id="12"/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После окончания конкурсного дня Эксперт обязан: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>5.1. Отключить электрические приборы, оборудование, инструмент и устройства от источника питания.</w:t>
          </w:r>
        </w:p>
        <w:p w:rsidR="00B07209" w:rsidRPr="00B07209" w:rsidRDefault="00B07209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07209">
            <w:rPr>
              <w:rFonts w:ascii="Times New Roman" w:hAnsi="Times New Roman" w:cs="Times New Roman"/>
              <w:sz w:val="28"/>
              <w:szCs w:val="28"/>
            </w:rPr>
            <w:t xml:space="preserve">5.2. Привести в порядок рабочее место Эксперта и проверить рабочие места участников. </w:t>
          </w:r>
        </w:p>
        <w:p w:rsidR="00B07209" w:rsidRPr="00B07209" w:rsidRDefault="00255E30" w:rsidP="00B07209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5.3. Сообщить т</w:t>
          </w:r>
          <w:r w:rsidR="00B07209" w:rsidRPr="00B07209">
            <w:rPr>
              <w:rFonts w:ascii="Times New Roman" w:hAnsi="Times New Roman" w:cs="Times New Roman"/>
              <w:sz w:val="28"/>
              <w:szCs w:val="28"/>
            </w:rPr>
            <w:t>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    </w:r>
        </w:p>
        <w:p w:rsidR="00E961FB" w:rsidRPr="00B07209" w:rsidRDefault="003620AC" w:rsidP="00B07209">
          <w:pPr>
            <w:spacing w:after="0" w:line="360" w:lineRule="auto"/>
            <w:rPr>
              <w:rFonts w:ascii="Times New Roman" w:eastAsia="Arial Unicode MS" w:hAnsi="Times New Roman" w:cs="Times New Roman"/>
              <w:color w:val="FF0000"/>
              <w:sz w:val="28"/>
              <w:szCs w:val="28"/>
            </w:rPr>
          </w:pPr>
        </w:p>
      </w:sdtContent>
    </w:sdt>
    <w:p w:rsidR="00E961FB" w:rsidRPr="00B07209" w:rsidRDefault="00E961FB" w:rsidP="00B07209">
      <w:pPr>
        <w:tabs>
          <w:tab w:val="left" w:pos="4665"/>
        </w:tabs>
        <w:spacing w:after="0" w:line="36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E961FB" w:rsidRPr="00B07209" w:rsidRDefault="00E961FB" w:rsidP="00B07209">
      <w:pPr>
        <w:spacing w:after="0" w:line="360" w:lineRule="auto"/>
        <w:ind w:left="-1701"/>
        <w:rPr>
          <w:rFonts w:ascii="Times New Roman" w:eastAsia="Arial Unicode MS" w:hAnsi="Times New Roman" w:cs="Times New Roman"/>
          <w:sz w:val="28"/>
          <w:szCs w:val="28"/>
        </w:rPr>
      </w:pPr>
    </w:p>
    <w:p w:rsidR="00E961FB" w:rsidRPr="00B07209" w:rsidRDefault="00E961FB" w:rsidP="00B07209">
      <w:pPr>
        <w:pStyle w:val="143"/>
        <w:shd w:val="clear" w:color="auto" w:fill="auto"/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bidi="en-US"/>
        </w:rPr>
      </w:pPr>
    </w:p>
    <w:p w:rsidR="009D5F75" w:rsidRPr="00E961FB" w:rsidRDefault="009D5F75" w:rsidP="00B07209">
      <w:pPr>
        <w:spacing w:after="0" w:line="360" w:lineRule="auto"/>
        <w:rPr>
          <w:rFonts w:ascii="Times New Roman" w:eastAsia="Segoe UI" w:hAnsi="Times New Roman" w:cs="Times New Roman"/>
          <w:sz w:val="19"/>
          <w:szCs w:val="19"/>
          <w:lang w:bidi="en-US"/>
        </w:rPr>
      </w:pPr>
      <w:bookmarkStart w:id="13" w:name="_GoBack"/>
      <w:bookmarkEnd w:id="13"/>
    </w:p>
    <w:sectPr w:rsidR="009D5F75" w:rsidRPr="00E961FB" w:rsidSect="00CB3A4D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922" w:rsidRDefault="00B61922" w:rsidP="004D6E23">
      <w:pPr>
        <w:spacing w:after="0" w:line="240" w:lineRule="auto"/>
      </w:pPr>
      <w:r>
        <w:separator/>
      </w:r>
    </w:p>
  </w:endnote>
  <w:endnote w:type="continuationSeparator" w:id="0">
    <w:p w:rsidR="00B61922" w:rsidRDefault="00B61922" w:rsidP="004D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9256"/>
      <w:gridCol w:w="329"/>
    </w:tblGrid>
    <w:tr w:rsidR="004D6E23" w:rsidRPr="00832EBB" w:rsidTr="004D6E23">
      <w:trPr>
        <w:trHeight w:hRule="exact" w:val="115"/>
        <w:jc w:val="center"/>
      </w:trPr>
      <w:tc>
        <w:tcPr>
          <w:tcW w:w="9072" w:type="dxa"/>
          <w:shd w:val="clear" w:color="auto" w:fill="C00000"/>
          <w:tcMar>
            <w:top w:w="0" w:type="dxa"/>
            <w:bottom w:w="0" w:type="dxa"/>
          </w:tcMar>
        </w:tcPr>
        <w:p w:rsidR="004D6E23" w:rsidRPr="00832EBB" w:rsidRDefault="004D6E23" w:rsidP="004D6E23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83" w:type="dxa"/>
          <w:shd w:val="clear" w:color="auto" w:fill="C00000"/>
          <w:tcMar>
            <w:top w:w="0" w:type="dxa"/>
            <w:bottom w:w="0" w:type="dxa"/>
          </w:tcMar>
        </w:tcPr>
        <w:p w:rsidR="004D6E23" w:rsidRPr="00832EBB" w:rsidRDefault="004D6E23" w:rsidP="004D6E23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D6E23" w:rsidRPr="00832EBB" w:rsidTr="004D6E23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9072" w:type="dxa"/>
              <w:shd w:val="clear" w:color="auto" w:fill="auto"/>
              <w:vAlign w:val="center"/>
            </w:tcPr>
            <w:p w:rsidR="004D6E23" w:rsidRPr="009955F8" w:rsidRDefault="004D6E23" w:rsidP="004D6E23">
              <w:pPr>
                <w:pStyle w:val="a8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715C31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Pr="00715C31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«Ворлдскиллс Россия»              (название компетенции)</w:t>
              </w:r>
            </w:p>
          </w:tc>
        </w:sdtContent>
      </w:sdt>
      <w:tc>
        <w:tcPr>
          <w:tcW w:w="283" w:type="dxa"/>
          <w:shd w:val="clear" w:color="auto" w:fill="auto"/>
          <w:vAlign w:val="center"/>
        </w:tcPr>
        <w:p w:rsidR="004D6E23" w:rsidRPr="00832EBB" w:rsidRDefault="003620AC" w:rsidP="004D6E23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D6E23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1308FF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4D6E23" w:rsidRDefault="004D6E23" w:rsidP="004D6E23">
    <w:pPr>
      <w:pStyle w:val="a8"/>
    </w:pPr>
  </w:p>
  <w:p w:rsidR="004D6E23" w:rsidRDefault="004D6E2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922" w:rsidRDefault="00B61922" w:rsidP="004D6E23">
      <w:pPr>
        <w:spacing w:after="0" w:line="240" w:lineRule="auto"/>
      </w:pPr>
      <w:r>
        <w:separator/>
      </w:r>
    </w:p>
  </w:footnote>
  <w:footnote w:type="continuationSeparator" w:id="0">
    <w:p w:rsidR="00B61922" w:rsidRDefault="00B61922" w:rsidP="004D6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E23" w:rsidRDefault="004D6E23">
    <w:pPr>
      <w:pStyle w:val="a6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5201149</wp:posOffset>
          </wp:positionH>
          <wp:positionV relativeFrom="paragraph">
            <wp:posOffset>-140335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D6E23" w:rsidRDefault="004D6E23">
    <w:pPr>
      <w:pStyle w:val="a6"/>
    </w:pPr>
  </w:p>
  <w:p w:rsidR="004D6E23" w:rsidRDefault="004D6E23">
    <w:pPr>
      <w:pStyle w:val="a6"/>
    </w:pPr>
  </w:p>
  <w:p w:rsidR="004D6E23" w:rsidRDefault="004D6E2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DF1"/>
    <w:multiLevelType w:val="hybridMultilevel"/>
    <w:tmpl w:val="7C1E1CEA"/>
    <w:lvl w:ilvl="0" w:tplc="A1CEC9BE">
      <w:start w:val="1"/>
      <w:numFmt w:val="bullet"/>
      <w:lvlText w:val="-"/>
      <w:lvlJc w:val="left"/>
    </w:lvl>
    <w:lvl w:ilvl="1" w:tplc="10D4174A">
      <w:numFmt w:val="decimal"/>
      <w:lvlText w:val=""/>
      <w:lvlJc w:val="left"/>
    </w:lvl>
    <w:lvl w:ilvl="2" w:tplc="B0B802BE">
      <w:numFmt w:val="decimal"/>
      <w:lvlText w:val=""/>
      <w:lvlJc w:val="left"/>
    </w:lvl>
    <w:lvl w:ilvl="3" w:tplc="AF501558">
      <w:numFmt w:val="decimal"/>
      <w:lvlText w:val=""/>
      <w:lvlJc w:val="left"/>
    </w:lvl>
    <w:lvl w:ilvl="4" w:tplc="496886CC">
      <w:numFmt w:val="decimal"/>
      <w:lvlText w:val=""/>
      <w:lvlJc w:val="left"/>
    </w:lvl>
    <w:lvl w:ilvl="5" w:tplc="C0E82AAE">
      <w:numFmt w:val="decimal"/>
      <w:lvlText w:val=""/>
      <w:lvlJc w:val="left"/>
    </w:lvl>
    <w:lvl w:ilvl="6" w:tplc="B8FC4502">
      <w:numFmt w:val="decimal"/>
      <w:lvlText w:val=""/>
      <w:lvlJc w:val="left"/>
    </w:lvl>
    <w:lvl w:ilvl="7" w:tplc="AE9C2048">
      <w:numFmt w:val="decimal"/>
      <w:lvlText w:val=""/>
      <w:lvlJc w:val="left"/>
    </w:lvl>
    <w:lvl w:ilvl="8" w:tplc="B526EA6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E961FB"/>
    <w:rsid w:val="00005378"/>
    <w:rsid w:val="001308FF"/>
    <w:rsid w:val="00250F13"/>
    <w:rsid w:val="00255E30"/>
    <w:rsid w:val="002C57E1"/>
    <w:rsid w:val="003620AC"/>
    <w:rsid w:val="003E7D31"/>
    <w:rsid w:val="00435F60"/>
    <w:rsid w:val="00487FBC"/>
    <w:rsid w:val="004D6E23"/>
    <w:rsid w:val="004F52EE"/>
    <w:rsid w:val="005C66B4"/>
    <w:rsid w:val="007058E2"/>
    <w:rsid w:val="007A7555"/>
    <w:rsid w:val="007E55A2"/>
    <w:rsid w:val="00823846"/>
    <w:rsid w:val="009D5F75"/>
    <w:rsid w:val="00AD7797"/>
    <w:rsid w:val="00AE3224"/>
    <w:rsid w:val="00B07209"/>
    <w:rsid w:val="00B61922"/>
    <w:rsid w:val="00BB6642"/>
    <w:rsid w:val="00BD6CBD"/>
    <w:rsid w:val="00CB3A4D"/>
    <w:rsid w:val="00D40714"/>
    <w:rsid w:val="00E96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FB"/>
  </w:style>
  <w:style w:type="paragraph" w:styleId="1">
    <w:name w:val="heading 1"/>
    <w:basedOn w:val="a"/>
    <w:next w:val="a"/>
    <w:link w:val="10"/>
    <w:qFormat/>
    <w:rsid w:val="00B07209"/>
    <w:pPr>
      <w:keepNext/>
      <w:keepLines/>
      <w:spacing w:before="480" w:after="0" w:line="276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0720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Основной текст (14)_"/>
    <w:basedOn w:val="a0"/>
    <w:link w:val="143"/>
    <w:rsid w:val="00E961FB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E961FB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styleId="a3">
    <w:name w:val="Table Grid"/>
    <w:basedOn w:val="a1"/>
    <w:uiPriority w:val="39"/>
    <w:rsid w:val="00E96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0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0F1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D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6E23"/>
  </w:style>
  <w:style w:type="paragraph" w:styleId="a8">
    <w:name w:val="footer"/>
    <w:basedOn w:val="a"/>
    <w:link w:val="a9"/>
    <w:uiPriority w:val="99"/>
    <w:unhideWhenUsed/>
    <w:rsid w:val="004D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6E23"/>
  </w:style>
  <w:style w:type="character" w:customStyle="1" w:styleId="10">
    <w:name w:val="Заголовок 1 Знак"/>
    <w:basedOn w:val="a0"/>
    <w:link w:val="1"/>
    <w:rsid w:val="00B07209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B0720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B07209"/>
    <w:pPr>
      <w:outlineLvl w:val="9"/>
    </w:pPr>
    <w:rPr>
      <w:rFonts w:eastAsia="Times New Roman"/>
    </w:rPr>
  </w:style>
  <w:style w:type="paragraph" w:styleId="11">
    <w:name w:val="toc 1"/>
    <w:basedOn w:val="a"/>
    <w:next w:val="a"/>
    <w:autoRedefine/>
    <w:uiPriority w:val="39"/>
    <w:rsid w:val="00B072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B07209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B07209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23</Pages>
  <Words>3926</Words>
  <Characters>22381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«Ворлдскиллс Россия»              (название компетенции)</dc:creator>
  <cp:keywords/>
  <dc:description/>
  <cp:lastModifiedBy>Пользователь</cp:lastModifiedBy>
  <cp:revision>16</cp:revision>
  <cp:lastPrinted>2018-05-07T10:16:00Z</cp:lastPrinted>
  <dcterms:created xsi:type="dcterms:W3CDTF">2018-05-07T10:04:00Z</dcterms:created>
  <dcterms:modified xsi:type="dcterms:W3CDTF">2019-10-15T12:00:00Z</dcterms:modified>
</cp:coreProperties>
</file>